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11" w:rsidRDefault="00D10DDF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6"/>
          <w:szCs w:val="36"/>
        </w:rPr>
        <w:t>Dio parla alla famiglia riunita</w:t>
      </w:r>
    </w:p>
    <w:p w:rsidR="00A66C11" w:rsidRDefault="00A66C1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6C11" w:rsidRDefault="00D10D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Una famiglia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una comunit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di vita in cui la vita si genera, cresce, si ristora, viene soccorsa nei momenti della fragilit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 xml:space="preserve">e della vecchiaia. Una famiglia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una comunit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di persone che si amano (a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che se non mancano tensioni e discussioni). Una famiglia cristiana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una famiglia fondata su una presenza qualificante: quella di Dio, sul cui amore si fonda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amore dei coniugi e nella cui luce ve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gono educati i figli.</w:t>
      </w:r>
    </w:p>
    <w:p w:rsidR="00A66C11" w:rsidRDefault="00D10D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Nelle fam</w:t>
      </w:r>
      <w:r>
        <w:rPr>
          <w:rFonts w:ascii="Times New Roman" w:hAnsi="Times New Roman"/>
          <w:sz w:val="24"/>
          <w:szCs w:val="24"/>
        </w:rPr>
        <w:t>iglie si condivide tutto, anche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intimit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, ma spesso anche nelle famiglie cristiane si nota una certa ritrosia, uno strano pudore a pregare insieme: anche chi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abituato a pregare preferisce fa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lo da solo, non con i suoi cari. Viene cos</w:t>
      </w:r>
      <w:r>
        <w:rPr>
          <w:rFonts w:ascii="Times New Roman" w:hAnsi="Times New Roman"/>
          <w:sz w:val="24"/>
          <w:szCs w:val="24"/>
        </w:rPr>
        <w:t xml:space="preserve">ì </w:t>
      </w:r>
      <w:r>
        <w:rPr>
          <w:rFonts w:ascii="Times New Roman" w:hAnsi="Times New Roman"/>
          <w:sz w:val="24"/>
          <w:szCs w:val="24"/>
        </w:rPr>
        <w:t>meno un momento f</w:t>
      </w:r>
      <w:r>
        <w:rPr>
          <w:rFonts w:ascii="Times New Roman" w:hAnsi="Times New Roman"/>
          <w:sz w:val="24"/>
          <w:szCs w:val="24"/>
        </w:rPr>
        <w:t xml:space="preserve">ondativo della famiglia cristiana, quello in cui si riconosce che Dio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centro e fondamento della comunit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familiare, quello in cui sciogliere i nodi e le tensioni che possono accumularsi e che vanno sempre risolti prima che debo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dino, quello in cui i figl</w:t>
      </w:r>
      <w:r>
        <w:rPr>
          <w:rFonts w:ascii="Times New Roman" w:hAnsi="Times New Roman"/>
          <w:sz w:val="24"/>
          <w:szCs w:val="24"/>
        </w:rPr>
        <w:t xml:space="preserve">i imparano che la preghiera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come il respiro e come la nutrizione: un atto umano qualificante, da imparare da piccoli perch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serve per tutta la vita, da compiere con la norm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e la serenit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con cui si compiono tutti gli atti della vita personale e fami</w:t>
      </w:r>
      <w:r>
        <w:rPr>
          <w:rFonts w:ascii="Times New Roman" w:hAnsi="Times New Roman"/>
          <w:sz w:val="24"/>
          <w:szCs w:val="24"/>
        </w:rPr>
        <w:t>liare.</w:t>
      </w:r>
    </w:p>
    <w:p w:rsidR="00A66C11" w:rsidRDefault="00D10D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Questo schema vuole aiutare le famiglie a creare un momento tutto per loro con Dio al centro della loro casa.</w:t>
      </w:r>
    </w:p>
    <w:p w:rsidR="00A66C11" w:rsidRDefault="00D10D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Una celebrazione richiede una comunit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>, e nella famiglia la comunit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’è</w:t>
      </w:r>
      <w:r>
        <w:rPr>
          <w:rFonts w:ascii="Times New Roman" w:hAnsi="Times New Roman"/>
          <w:sz w:val="24"/>
          <w:szCs w:val="24"/>
        </w:rPr>
        <w:t>, solida e forte. Ma serve anche un clima che si nutre di luoghi, t</w:t>
      </w:r>
      <w:r>
        <w:rPr>
          <w:rFonts w:ascii="Times New Roman" w:hAnsi="Times New Roman"/>
          <w:sz w:val="24"/>
          <w:szCs w:val="24"/>
        </w:rPr>
        <w:t>empi, oggetti, segni. Per questo lo schema va adattato con spirito di bellezza, semplicit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e creativit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in ogni casa e in ogni famiglia: una giovane coppia vive una situazione diversa da una famiglia con figli, le cose cambiano se i figli sono bambini picc</w:t>
      </w:r>
      <w:r>
        <w:rPr>
          <w:rFonts w:ascii="Times New Roman" w:hAnsi="Times New Roman"/>
          <w:sz w:val="24"/>
          <w:szCs w:val="24"/>
        </w:rPr>
        <w:t xml:space="preserve">oli, adolescenti o adulti, se la casa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grande o piccola</w:t>
      </w:r>
      <w:r>
        <w:rPr>
          <w:rFonts w:ascii="Times New Roman" w:hAnsi="Times New Roman"/>
          <w:sz w:val="24"/>
          <w:szCs w:val="24"/>
        </w:rPr>
        <w:t xml:space="preserve">… </w:t>
      </w:r>
      <w:r>
        <w:rPr>
          <w:rFonts w:ascii="Times New Roman" w:hAnsi="Times New Roman"/>
          <w:sz w:val="24"/>
          <w:szCs w:val="24"/>
        </w:rPr>
        <w:t>E la preparazione fa gi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parte della celebrazi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ne: preparare (insieme) predispone alla preghiera, unisce il gruppo e lo indirizza a un fine comune. Nel momento della preghiera non ci saranno solo pa</w:t>
      </w:r>
      <w:r>
        <w:rPr>
          <w:rFonts w:ascii="Times New Roman" w:hAnsi="Times New Roman"/>
          <w:sz w:val="24"/>
          <w:szCs w:val="24"/>
        </w:rPr>
        <w:t xml:space="preserve">role, ma anche la bellezza di quello che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stato preparato contribuir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a dare lode a Dio.</w:t>
      </w:r>
    </w:p>
    <w:p w:rsidR="00A66C11" w:rsidRDefault="00D10D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Quando?</w:t>
      </w:r>
      <w:r>
        <w:rPr>
          <w:rFonts w:ascii="Times New Roman" w:hAnsi="Times New Roman"/>
          <w:sz w:val="24"/>
          <w:szCs w:val="24"/>
        </w:rPr>
        <w:t xml:space="preserve"> Ogni famiglia lo valuter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in base ai ritmi della vita familiare. Un momento opportuno p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trebbe essere la sera del sabato, quando il tramonto del sole segna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inizio del giorno festivo e qua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do la famiglia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pi</w:t>
      </w:r>
      <w:r>
        <w:rPr>
          <w:rFonts w:ascii="Times New Roman" w:hAnsi="Times New Roman"/>
          <w:sz w:val="24"/>
          <w:szCs w:val="24"/>
        </w:rPr>
        <w:t xml:space="preserve">ù </w:t>
      </w:r>
      <w:r>
        <w:rPr>
          <w:rFonts w:ascii="Times New Roman" w:hAnsi="Times New Roman"/>
          <w:sz w:val="24"/>
          <w:szCs w:val="24"/>
        </w:rPr>
        <w:t>libera dagli impegni di ogni giorno e pi</w:t>
      </w:r>
      <w:r>
        <w:rPr>
          <w:rFonts w:ascii="Times New Roman" w:hAnsi="Times New Roman"/>
          <w:sz w:val="24"/>
          <w:szCs w:val="24"/>
        </w:rPr>
        <w:t xml:space="preserve">ù </w:t>
      </w:r>
      <w:r>
        <w:rPr>
          <w:rFonts w:ascii="Times New Roman" w:hAnsi="Times New Roman"/>
          <w:sz w:val="24"/>
          <w:szCs w:val="24"/>
        </w:rPr>
        <w:t>facilmente si ritrova per la cena. 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trimenti si potrebbe svolgere al mattino della Domenica, in preparazione all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Eucaristia, oppure pr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ma del pranzo, come ideal</w:t>
      </w:r>
      <w:r>
        <w:rPr>
          <w:rFonts w:ascii="Times New Roman" w:hAnsi="Times New Roman"/>
          <w:sz w:val="24"/>
          <w:szCs w:val="24"/>
        </w:rPr>
        <w:t>e prolungamento della celebrazione liturgica vissuta. Ma la cosa pi</w:t>
      </w:r>
      <w:r>
        <w:rPr>
          <w:rFonts w:ascii="Times New Roman" w:hAnsi="Times New Roman"/>
          <w:sz w:val="24"/>
          <w:szCs w:val="24"/>
        </w:rPr>
        <w:t xml:space="preserve">ù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portante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che ci sia il tempo necessario, senza pentole che bollono, telefoni che squillano, impegni pressanti che costringono a guardare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orologio ogni minuto.</w:t>
      </w:r>
    </w:p>
    <w:p w:rsidR="00A66C11" w:rsidRDefault="00D10D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Dove?</w:t>
      </w:r>
      <w:r>
        <w:rPr>
          <w:rFonts w:ascii="Times New Roman" w:hAnsi="Times New Roman"/>
          <w:sz w:val="24"/>
          <w:szCs w:val="24"/>
        </w:rPr>
        <w:t xml:space="preserve"> Nel luogo in cui</w:t>
      </w:r>
      <w:r>
        <w:rPr>
          <w:rFonts w:ascii="Times New Roman" w:hAnsi="Times New Roman"/>
          <w:sz w:val="24"/>
          <w:szCs w:val="24"/>
        </w:rPr>
        <w:t xml:space="preserve"> la famiglia di solito si incontra e passa la maggior parte del tempo insieme: il soggiorno o la sala da pranzo. </w:t>
      </w:r>
    </w:p>
    <w:p w:rsidR="00A66C11" w:rsidRDefault="00D10D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Chi?</w:t>
      </w:r>
      <w:r>
        <w:rPr>
          <w:rFonts w:ascii="Times New Roman" w:hAnsi="Times New Roman"/>
          <w:sz w:val="24"/>
          <w:szCs w:val="24"/>
        </w:rPr>
        <w:t xml:space="preserve"> Tutta la famiglia, coinvolgendo in diversi compiti (anche preparatori) tutti, anche i pi</w:t>
      </w:r>
      <w:r>
        <w:rPr>
          <w:rFonts w:ascii="Times New Roman" w:hAnsi="Times New Roman"/>
          <w:sz w:val="24"/>
          <w:szCs w:val="24"/>
        </w:rPr>
        <w:t xml:space="preserve">ù </w:t>
      </w:r>
      <w:r>
        <w:rPr>
          <w:rFonts w:ascii="Times New Roman" w:hAnsi="Times New Roman"/>
          <w:sz w:val="24"/>
          <w:szCs w:val="24"/>
        </w:rPr>
        <w:t>piccoli. Almeno all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inizio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 xml:space="preserve">bene che presieda </w:t>
      </w:r>
      <w:r>
        <w:rPr>
          <w:rFonts w:ascii="Times New Roman" w:hAnsi="Times New Roman"/>
          <w:sz w:val="24"/>
          <w:szCs w:val="24"/>
        </w:rPr>
        <w:t xml:space="preserve">uno dei genitori: non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 xml:space="preserve">pedagogico il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tutto e subito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ma lo sono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attesa e il desiderio: il giorno della tua prima comunione guiderai tu la preghiera, dopo che avrai completato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iniziazione cristiana lo farai stabilmente a turno con gli altri</w:t>
      </w:r>
      <w:r>
        <w:rPr>
          <w:rFonts w:ascii="Times New Roman" w:hAnsi="Times New Roman"/>
          <w:sz w:val="24"/>
          <w:szCs w:val="24"/>
        </w:rPr>
        <w:t xml:space="preserve">… </w:t>
      </w:r>
      <w:r>
        <w:rPr>
          <w:rFonts w:ascii="Times New Roman" w:hAnsi="Times New Roman"/>
          <w:sz w:val="24"/>
          <w:szCs w:val="24"/>
        </w:rPr>
        <w:t>Se un mem</w:t>
      </w:r>
      <w:r>
        <w:rPr>
          <w:rFonts w:ascii="Times New Roman" w:hAnsi="Times New Roman"/>
          <w:sz w:val="24"/>
          <w:szCs w:val="24"/>
        </w:rPr>
        <w:t>bro della famiglia non pu</w:t>
      </w:r>
      <w:r>
        <w:rPr>
          <w:rFonts w:ascii="Times New Roman" w:hAnsi="Times New Roman"/>
          <w:sz w:val="24"/>
          <w:szCs w:val="24"/>
        </w:rPr>
        <w:t xml:space="preserve">ò </w:t>
      </w:r>
      <w:r>
        <w:rPr>
          <w:rFonts w:ascii="Times New Roman" w:hAnsi="Times New Roman"/>
          <w:sz w:val="24"/>
          <w:szCs w:val="24"/>
        </w:rPr>
        <w:t>proprio esserci (lavora fuori sede o con i turni, fa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Erasmus,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ricoverato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) si avr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cura di ricordarlo e gli si far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sapere che a quell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ora la famiglia si riunisce: spiritualmente potr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unirsi anche lui (o lei) ed essere prese</w:t>
      </w:r>
      <w:r>
        <w:rPr>
          <w:rFonts w:ascii="Times New Roman" w:hAnsi="Times New Roman"/>
          <w:sz w:val="24"/>
          <w:szCs w:val="24"/>
        </w:rPr>
        <w:t>nte.</w:t>
      </w:r>
    </w:p>
    <w:p w:rsidR="00A66C11" w:rsidRDefault="00D10D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Riferimenti simbolici.</w:t>
      </w:r>
      <w:r>
        <w:rPr>
          <w:rFonts w:ascii="Times New Roman" w:hAnsi="Times New Roman"/>
          <w:sz w:val="24"/>
          <w:szCs w:val="24"/>
        </w:rPr>
        <w:t xml:space="preserve"> Al centro c</w:t>
      </w:r>
      <w:r>
        <w:rPr>
          <w:rFonts w:ascii="Times New Roman" w:hAnsi="Times New Roman"/>
          <w:sz w:val="24"/>
          <w:szCs w:val="24"/>
        </w:rPr>
        <w:t xml:space="preserve">’è </w:t>
      </w:r>
      <w:r>
        <w:rPr>
          <w:rFonts w:ascii="Times New Roman" w:hAnsi="Times New Roman"/>
          <w:sz w:val="24"/>
          <w:szCs w:val="24"/>
        </w:rPr>
        <w:t xml:space="preserve">la Parola di Dio, quindi, se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possibile, si vorr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avere una ed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zione di pregio (e di dimensioni rilevabili) della </w:t>
      </w:r>
      <w:r>
        <w:rPr>
          <w:rFonts w:ascii="Times New Roman" w:hAnsi="Times New Roman"/>
          <w:b/>
          <w:bCs/>
          <w:sz w:val="24"/>
          <w:szCs w:val="24"/>
        </w:rPr>
        <w:t>Bibbia</w:t>
      </w:r>
      <w:r>
        <w:rPr>
          <w:rFonts w:ascii="Times New Roman" w:hAnsi="Times New Roman"/>
          <w:sz w:val="24"/>
          <w:szCs w:val="24"/>
        </w:rPr>
        <w:t xml:space="preserve"> (testo CEI del 2008), eventualmente posta su un leggio da tavolo o sul tavolo con sotto una </w:t>
      </w:r>
      <w:r>
        <w:rPr>
          <w:rFonts w:ascii="Times New Roman" w:hAnsi="Times New Roman"/>
          <w:sz w:val="24"/>
          <w:szCs w:val="24"/>
        </w:rPr>
        <w:t xml:space="preserve">tovaglia bella, diversa da quella che si usa per il pasto. Il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Rito del Matrimonio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suggerisce il dono di una Bibbia agli sposi: quella potrebbe divent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 la Bibbia di famiglia. Man mano che i figli crescono sar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 xml:space="preserve">opportuno che ognuno abbia una sua copia, </w:t>
      </w:r>
      <w:r>
        <w:rPr>
          <w:rFonts w:ascii="Times New Roman" w:hAnsi="Times New Roman"/>
          <w:sz w:val="24"/>
          <w:szCs w:val="24"/>
        </w:rPr>
        <w:t>pi</w:t>
      </w:r>
      <w:r>
        <w:rPr>
          <w:rFonts w:ascii="Times New Roman" w:hAnsi="Times New Roman"/>
          <w:sz w:val="24"/>
          <w:szCs w:val="24"/>
        </w:rPr>
        <w:t xml:space="preserve">ù </w:t>
      </w:r>
      <w:r>
        <w:rPr>
          <w:rFonts w:ascii="Times New Roman" w:hAnsi="Times New Roman"/>
          <w:sz w:val="24"/>
          <w:szCs w:val="24"/>
        </w:rPr>
        <w:t xml:space="preserve">pratica e maneggevole, da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personalizzare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come si vuole, ma per la preghiera in fam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glia si user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il testo pi</w:t>
      </w:r>
      <w:r>
        <w:rPr>
          <w:rFonts w:ascii="Times New Roman" w:hAnsi="Times New Roman"/>
          <w:sz w:val="24"/>
          <w:szCs w:val="24"/>
        </w:rPr>
        <w:t xml:space="preserve">ù </w:t>
      </w:r>
      <w:r>
        <w:rPr>
          <w:rFonts w:ascii="Times New Roman" w:hAnsi="Times New Roman"/>
          <w:sz w:val="24"/>
          <w:szCs w:val="24"/>
        </w:rPr>
        <w:t>bello e pregiato, che rimanda al matrimonio o rappresenta il dono di una persona cara. Accanto al libro o nei pressi (su una parete) sar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op</w:t>
      </w:r>
      <w:r>
        <w:rPr>
          <w:rFonts w:ascii="Times New Roman" w:hAnsi="Times New Roman"/>
          <w:sz w:val="24"/>
          <w:szCs w:val="24"/>
        </w:rPr>
        <w:t xml:space="preserve">portuno porre una </w:t>
      </w:r>
      <w:r>
        <w:rPr>
          <w:rFonts w:ascii="Times New Roman" w:hAnsi="Times New Roman"/>
          <w:b/>
          <w:bCs/>
          <w:sz w:val="24"/>
          <w:szCs w:val="24"/>
        </w:rPr>
        <w:t>icona di Cristo</w:t>
      </w:r>
      <w:r>
        <w:rPr>
          <w:rFonts w:ascii="Times New Roman" w:hAnsi="Times New Roman"/>
          <w:sz w:val="24"/>
          <w:szCs w:val="24"/>
        </w:rPr>
        <w:t>, Parola di Dio Padre fatta carne (pu</w:t>
      </w:r>
      <w:r>
        <w:rPr>
          <w:rFonts w:ascii="Times New Roman" w:hAnsi="Times New Roman"/>
          <w:sz w:val="24"/>
          <w:szCs w:val="24"/>
        </w:rPr>
        <w:t xml:space="preserve">ò </w:t>
      </w:r>
      <w:r>
        <w:rPr>
          <w:rFonts w:ascii="Times New Roman" w:hAnsi="Times New Roman"/>
          <w:sz w:val="24"/>
          <w:szCs w:val="24"/>
        </w:rPr>
        <w:t>essere anche il crocifisso).</w:t>
      </w:r>
    </w:p>
    <w:p w:rsidR="00A66C11" w:rsidRDefault="00D10D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Corona di Avvento</w:t>
      </w:r>
      <w:r>
        <w:rPr>
          <w:rFonts w:ascii="Times New Roman" w:hAnsi="Times New Roman"/>
          <w:sz w:val="24"/>
          <w:szCs w:val="24"/>
        </w:rPr>
        <w:t>. Poich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si propone questa preghiera per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Avvento, si pu</w:t>
      </w:r>
      <w:r>
        <w:rPr>
          <w:rFonts w:ascii="Times New Roman" w:hAnsi="Times New Roman"/>
          <w:sz w:val="24"/>
          <w:szCs w:val="24"/>
        </w:rPr>
        <w:t xml:space="preserve">ò </w:t>
      </w:r>
      <w:r>
        <w:rPr>
          <w:rFonts w:ascii="Times New Roman" w:hAnsi="Times New Roman"/>
          <w:sz w:val="24"/>
          <w:szCs w:val="24"/>
        </w:rPr>
        <w:t xml:space="preserve">valorizzare la corona con 4 candele, da accendersi una per settimana. Anche la </w:t>
      </w:r>
      <w:r>
        <w:rPr>
          <w:rFonts w:ascii="Times New Roman" w:hAnsi="Times New Roman"/>
          <w:sz w:val="24"/>
          <w:szCs w:val="24"/>
        </w:rPr>
        <w:t xml:space="preserve">sua preparazione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un momento di festosa coesione familiare. La candela poi rester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accesa anche durante i pasti della famiglia, ogni giorno o almeno ogni volta in cui si mangia tutti insieme. Nel tempo di Natale si potr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porre accanto alla Bibbia un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immag</w:t>
      </w:r>
      <w:r>
        <w:rPr>
          <w:rFonts w:ascii="Times New Roman" w:hAnsi="Times New Roman"/>
          <w:sz w:val="24"/>
          <w:szCs w:val="24"/>
        </w:rPr>
        <w:t>ine di Ges</w:t>
      </w:r>
      <w:r>
        <w:rPr>
          <w:rFonts w:ascii="Times New Roman" w:hAnsi="Times New Roman"/>
          <w:sz w:val="24"/>
          <w:szCs w:val="24"/>
        </w:rPr>
        <w:t xml:space="preserve">ù </w:t>
      </w:r>
      <w:r>
        <w:rPr>
          <w:rFonts w:ascii="Times New Roman" w:hAnsi="Times New Roman"/>
          <w:sz w:val="24"/>
          <w:szCs w:val="24"/>
        </w:rPr>
        <w:t>Bambino (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Il Verbo si fece carne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). Negli altri tempi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anno si p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accendere per la preghiera un cero (se lo si trova, in cera d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api, per valorizzare anche il segno del profumo) posto accanto al libro della Scrittura.</w:t>
      </w:r>
    </w:p>
    <w:p w:rsidR="00A66C11" w:rsidRDefault="00D10D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Schema</w:t>
      </w:r>
      <w:r>
        <w:rPr>
          <w:rFonts w:ascii="Times New Roman" w:hAnsi="Times New Roman"/>
          <w:sz w:val="24"/>
          <w:szCs w:val="24"/>
        </w:rPr>
        <w:t>:</w:t>
      </w:r>
    </w:p>
    <w:p w:rsidR="00A66C11" w:rsidRDefault="00D10DDF">
      <w:pPr>
        <w:pStyle w:val="Paragrafoelenco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Silenzio e s</w:t>
      </w:r>
      <w:r>
        <w:rPr>
          <w:rFonts w:ascii="Times New Roman" w:hAnsi="Times New Roman"/>
          <w:sz w:val="24"/>
          <w:szCs w:val="24"/>
        </w:rPr>
        <w:t>egno di croce</w:t>
      </w:r>
    </w:p>
    <w:p w:rsidR="00A66C11" w:rsidRDefault="00D10DDF">
      <w:pPr>
        <w:pStyle w:val="Paragrafoelenco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Invocazione dello Spirito Santo </w:t>
      </w:r>
    </w:p>
    <w:p w:rsidR="00A66C11" w:rsidRDefault="00D10DDF">
      <w:pPr>
        <w:pStyle w:val="Paragrafoelenco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Colletta della domenica </w:t>
      </w:r>
    </w:p>
    <w:p w:rsidR="00A66C11" w:rsidRDefault="00D10DDF">
      <w:pPr>
        <w:pStyle w:val="Paragrafoelenco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Accensione della candela della corona di Avvento </w:t>
      </w:r>
    </w:p>
    <w:p w:rsidR="00A66C11" w:rsidRDefault="00D10DDF">
      <w:pPr>
        <w:pStyle w:val="Paragrafoelenco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Proclamazione del Vangelo</w:t>
      </w:r>
    </w:p>
    <w:p w:rsidR="00A66C11" w:rsidRDefault="00D10DDF">
      <w:pPr>
        <w:pStyle w:val="Paragrafoelenco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Condivisione</w:t>
      </w:r>
    </w:p>
    <w:p w:rsidR="00A66C11" w:rsidRDefault="00D10DDF">
      <w:pPr>
        <w:pStyle w:val="Paragrafoelenco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Breve meditazione con la parola del nostro Vescovo, Papa Francesco</w:t>
      </w:r>
    </w:p>
    <w:p w:rsidR="00A66C11" w:rsidRDefault="00D10DDF">
      <w:pPr>
        <w:pStyle w:val="Paragrafoelenco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Condivisione</w:t>
      </w:r>
    </w:p>
    <w:p w:rsidR="00A66C11" w:rsidRDefault="00D10DDF">
      <w:pPr>
        <w:pStyle w:val="Paragrafoelenco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Preghiera salmi</w:t>
      </w:r>
      <w:r>
        <w:rPr>
          <w:rFonts w:ascii="Times New Roman" w:hAnsi="Times New Roman"/>
          <w:sz w:val="24"/>
          <w:szCs w:val="24"/>
        </w:rPr>
        <w:t>ca (salmo responsoriale della Messa del giorno)</w:t>
      </w:r>
    </w:p>
    <w:p w:rsidR="00A66C11" w:rsidRDefault="00D10DDF">
      <w:pPr>
        <w:pStyle w:val="Paragrafoelenco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Preghiere spontanee</w:t>
      </w:r>
    </w:p>
    <w:p w:rsidR="00A66C11" w:rsidRDefault="00D10DDF">
      <w:pPr>
        <w:pStyle w:val="Paragrafoelenco"/>
        <w:numPr>
          <w:ilvl w:val="0"/>
          <w:numId w:val="2"/>
        </w:num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Padre nostro</w:t>
      </w:r>
    </w:p>
    <w:p w:rsidR="00A66C11" w:rsidRDefault="00D10DDF">
      <w:pPr>
        <w:pStyle w:val="Paragrafoelenco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Conclusione </w:t>
      </w:r>
    </w:p>
    <w:p w:rsidR="00A66C11" w:rsidRDefault="00D10DDF">
      <w:pPr>
        <w:pStyle w:val="Paragrafoelenco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Antifona mariana del tempo di Avvento</w:t>
      </w:r>
    </w:p>
    <w:p w:rsidR="00A66C11" w:rsidRDefault="00A66C11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Celebrazione della Parola di Dio nella comunit</w:t>
      </w:r>
      <w:r>
        <w:rPr>
          <w:rFonts w:ascii="Times New Roman" w:hAnsi="Times New Roman"/>
          <w:b/>
          <w:bCs/>
          <w:sz w:val="24"/>
          <w:szCs w:val="24"/>
        </w:rPr>
        <w:t xml:space="preserve">à </w:t>
      </w:r>
      <w:r>
        <w:rPr>
          <w:rFonts w:ascii="Times New Roman" w:hAnsi="Times New Roman"/>
          <w:b/>
          <w:bCs/>
          <w:sz w:val="24"/>
          <w:szCs w:val="24"/>
        </w:rPr>
        <w:t>familiare</w:t>
      </w:r>
    </w:p>
    <w:p w:rsidR="00A66C11" w:rsidRDefault="00D10DDF">
      <w:pPr>
        <w:ind w:left="360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Introduzione</w:t>
      </w:r>
    </w:p>
    <w:p w:rsidR="00A66C11" w:rsidRDefault="00D10DDF">
      <w:pPr>
        <w:ind w:left="3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Quando la famiglia </w:t>
      </w:r>
      <w:r>
        <w:rPr>
          <w:rFonts w:ascii="Times New Roman" w:hAnsi="Times New Roman"/>
          <w:i/>
          <w:iCs/>
          <w:sz w:val="24"/>
          <w:szCs w:val="24"/>
        </w:rPr>
        <w:t xml:space="preserve">è </w:t>
      </w:r>
      <w:r>
        <w:rPr>
          <w:rFonts w:ascii="Times New Roman" w:hAnsi="Times New Roman"/>
          <w:i/>
          <w:iCs/>
          <w:sz w:val="24"/>
          <w:szCs w:val="24"/>
        </w:rPr>
        <w:t xml:space="preserve">riunita intorno al libro della </w:t>
      </w:r>
      <w:r>
        <w:rPr>
          <w:rFonts w:ascii="Times New Roman" w:hAnsi="Times New Roman"/>
          <w:i/>
          <w:iCs/>
          <w:sz w:val="24"/>
          <w:szCs w:val="24"/>
        </w:rPr>
        <w:t>Scrittura, ci si raccoglie per un istante di s</w:t>
      </w:r>
      <w:r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>lenzio. Chi presiede dice:</w:t>
      </w:r>
    </w:p>
    <w:p w:rsidR="00A66C11" w:rsidRDefault="00D10DDF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Nel nome del Padre e del Figlio e dello Spirito Santo.</w:t>
      </w:r>
    </w:p>
    <w:p w:rsidR="00A66C11" w:rsidRDefault="00D10DDF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R. Amen.</w:t>
      </w:r>
    </w:p>
    <w:p w:rsidR="00A66C11" w:rsidRDefault="00D10DDF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Lodiamo Dio nostro Padre</w:t>
      </w:r>
    </w:p>
    <w:p w:rsidR="00A66C11" w:rsidRDefault="00D10DDF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nel Battesimo ci ha fatto suoi figli in Cristo.</w:t>
      </w:r>
    </w:p>
    <w:p w:rsidR="00A66C11" w:rsidRDefault="00D10DDF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R. A lui la gloria nei secoli.</w:t>
      </w:r>
    </w:p>
    <w:p w:rsidR="00A66C11" w:rsidRDefault="00D10DDF">
      <w:pPr>
        <w:ind w:left="360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Invocazion</w:t>
      </w:r>
      <w:r>
        <w:rPr>
          <w:rFonts w:ascii="Times New Roman" w:hAnsi="Times New Roman"/>
          <w:smallCaps/>
          <w:sz w:val="24"/>
          <w:szCs w:val="24"/>
        </w:rPr>
        <w:t>e allo Spirito Santo</w:t>
      </w:r>
    </w:p>
    <w:p w:rsidR="00A66C11" w:rsidRDefault="00A66C11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A66C11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Vieni, Santo Spirito, riempi i cuori dei tuoi fedeli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 accendi in essi il fuoco del tuo Amore.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Manda il tuo Spirito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 rinnoverai la faccia della terra.</w:t>
      </w:r>
    </w:p>
    <w:p w:rsidR="00A66C11" w:rsidRDefault="00A66C11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Oppure:</w:t>
      </w:r>
    </w:p>
    <w:p w:rsidR="00A66C11" w:rsidRDefault="00A66C11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Vieni, o Spirito Santo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 donami un cuore puro,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pronto ad amare Cristo Signore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con la pienezza, la profondit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e la gioia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che tu solo sai infondere.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Donami un cuore puro,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come quello di un fanciullo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che non conosce il male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se non per combatterla e fuggirlo.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Vieni, o Spirito Santo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 donami un cuore grande,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aperto alla tua parola ispiratrice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 chiuso ad ogni meschina ambizione.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Donami un cuore grande e forte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capace di amare tutti,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deciso a sostenere per loro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ogni prova, noia e stanchezza,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ogni delusione e offesa.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Donami un c</w:t>
      </w:r>
      <w:r>
        <w:rPr>
          <w:rFonts w:ascii="Times New Roman" w:hAnsi="Times New Roman"/>
          <w:sz w:val="24"/>
          <w:szCs w:val="24"/>
        </w:rPr>
        <w:t>uore grande,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forte e costante </w:t>
      </w:r>
      <w:r>
        <w:rPr>
          <w:rFonts w:ascii="Times New Roman" w:hAnsi="Times New Roman"/>
          <w:sz w:val="24"/>
          <w:szCs w:val="24"/>
        </w:rPr>
        <w:t>ﬁ</w:t>
      </w:r>
      <w:r>
        <w:rPr>
          <w:rFonts w:ascii="Times New Roman" w:hAnsi="Times New Roman"/>
          <w:sz w:val="24"/>
          <w:szCs w:val="24"/>
        </w:rPr>
        <w:t>no al sacrificio,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felice solo di palpitare con il cuore di Cristo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 di compiere umilmente, fedelmente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 coraggiosamente la volont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di Dio.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Amen.</w:t>
      </w:r>
    </w:p>
    <w:p w:rsidR="00A66C11" w:rsidRDefault="00A66C11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Oppure:</w:t>
      </w:r>
    </w:p>
    <w:p w:rsidR="00A66C11" w:rsidRDefault="00A66C11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Vieni, Spirito Santo,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vieni Spirito Consolatore,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vieni e consol</w:t>
      </w:r>
      <w:r>
        <w:rPr>
          <w:rFonts w:ascii="Times New Roman" w:hAnsi="Times New Roman"/>
          <w:sz w:val="24"/>
          <w:szCs w:val="24"/>
        </w:rPr>
        <w:t>a il cuore di ogni uomo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che piange lacrime di disperazione.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Vieni, Spirito Santo,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vieni Spirito della luce,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vieni e libera il cuore di ogni uomo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dalle tenebre del peccato.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Vieni, Spirito Santo,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vieni Spirito di verit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e di amore,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vieni e ricolma il cuore di ogni uomo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che senza amore e verit</w:t>
      </w:r>
      <w:r>
        <w:rPr>
          <w:rFonts w:ascii="Times New Roman" w:hAnsi="Times New Roman"/>
          <w:sz w:val="24"/>
          <w:szCs w:val="24"/>
        </w:rPr>
        <w:t>à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non pu</w:t>
      </w:r>
      <w:r>
        <w:rPr>
          <w:rFonts w:ascii="Times New Roman" w:hAnsi="Times New Roman"/>
          <w:sz w:val="24"/>
          <w:szCs w:val="24"/>
        </w:rPr>
        <w:t xml:space="preserve">ò </w:t>
      </w:r>
      <w:r>
        <w:rPr>
          <w:rFonts w:ascii="Times New Roman" w:hAnsi="Times New Roman"/>
          <w:sz w:val="24"/>
          <w:szCs w:val="24"/>
        </w:rPr>
        <w:t>vivere.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Vieni, Spirito Santo,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vieni, Spirito della vita e della gioia,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vieni e dona ad ogni uomo la piena comunione con te,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con il Padre e con il Figlio,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nella vita e nella gioi</w:t>
      </w:r>
      <w:r>
        <w:rPr>
          <w:rFonts w:ascii="Times New Roman" w:hAnsi="Times New Roman"/>
          <w:sz w:val="24"/>
          <w:szCs w:val="24"/>
        </w:rPr>
        <w:t>a eterna,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per cui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 xml:space="preserve">stato creato e a cui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destinato.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Amen.</w:t>
      </w:r>
    </w:p>
    <w:p w:rsidR="00A66C11" w:rsidRDefault="00A66C11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Oppure:</w:t>
      </w:r>
    </w:p>
    <w:p w:rsidR="00A66C11" w:rsidRDefault="00A66C11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Vieni in me, Spirito Santo,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Spirito di sapienza: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donami lo sguardo e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udito interiore,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perch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non mi attacchi alle cose materiali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ma ricerchi sempre le realt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spirituali.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Vieni i</w:t>
      </w:r>
      <w:r>
        <w:rPr>
          <w:rFonts w:ascii="Times New Roman" w:hAnsi="Times New Roman"/>
          <w:sz w:val="24"/>
          <w:szCs w:val="24"/>
        </w:rPr>
        <w:t>n me, Spirito Santo,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Spirito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amore: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riversa sempre pi</w:t>
      </w:r>
      <w:r>
        <w:rPr>
          <w:rFonts w:ascii="Times New Roman" w:hAnsi="Times New Roman"/>
          <w:sz w:val="24"/>
          <w:szCs w:val="24"/>
        </w:rPr>
        <w:t xml:space="preserve">ù </w:t>
      </w:r>
      <w:r>
        <w:rPr>
          <w:rFonts w:ascii="Times New Roman" w:hAnsi="Times New Roman"/>
          <w:sz w:val="24"/>
          <w:szCs w:val="24"/>
        </w:rPr>
        <w:t>la carit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nel mio cuore.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Vieni in me, Spirito Santo,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Spirito di verit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>: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concedimi di pervenire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alla conoscenza della verit</w:t>
      </w:r>
      <w:r>
        <w:rPr>
          <w:rFonts w:ascii="Times New Roman" w:hAnsi="Times New Roman"/>
          <w:sz w:val="24"/>
          <w:szCs w:val="24"/>
        </w:rPr>
        <w:t>à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in tutta la sua pienezza.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Vieni in me, Spirito Santo,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acqua viva che zampilla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per la vita eterna: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fammi la grazia di giungere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 contemplare il volto del Padre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nella vita e nella gioia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senza fine.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Amen.</w:t>
      </w:r>
    </w:p>
    <w:p w:rsidR="00A66C11" w:rsidRDefault="00A66C11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Oppure:</w:t>
      </w:r>
    </w:p>
    <w:p w:rsidR="00A66C11" w:rsidRDefault="00A66C11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Spirito Santo,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anima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anima mia,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in te solo posso esclamare: Abb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>, Padre.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Sei tu, o Spirito di Dio,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che mi rendi capace di chiedere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e mi suggerisci che cosa chiedere.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 Spirito d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amore,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suscita in me il desiderio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di camminare con Dio: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solo tu lo puoi suscitare.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 Spirito di santit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>,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tu scruti le profondit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anima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ella quale abiti,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 non sopporti in lei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neppure le minime imperfezioni: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bruciale in me, tutte,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con il fuoco del tuo amore.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 Spirito dolce e soave,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orienta sempre pi</w:t>
      </w:r>
      <w:r>
        <w:rPr>
          <w:rFonts w:ascii="Times New Roman" w:hAnsi="Times New Roman"/>
          <w:sz w:val="24"/>
          <w:szCs w:val="24"/>
        </w:rPr>
        <w:t>ù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la mia volont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verso la tua,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perch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la possa conoscere chiaramente,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amare ardentemente</w:t>
      </w:r>
    </w:p>
    <w:p w:rsidR="00A66C11" w:rsidRDefault="00D10D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 compiere efficacemente. Amen.</w:t>
      </w:r>
    </w:p>
    <w:p w:rsidR="00A66C11" w:rsidRDefault="00A66C11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A66C11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Accensione della candela sulla corona di Avvento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Uno dei presenti (pu</w:t>
      </w:r>
      <w:r>
        <w:rPr>
          <w:rFonts w:ascii="Times New Roman" w:hAnsi="Times New Roman"/>
          <w:i/>
          <w:iCs/>
          <w:sz w:val="24"/>
          <w:szCs w:val="24"/>
        </w:rPr>
        <w:t xml:space="preserve">ò </w:t>
      </w:r>
      <w:r>
        <w:rPr>
          <w:rFonts w:ascii="Times New Roman" w:hAnsi="Times New Roman"/>
          <w:i/>
          <w:iCs/>
          <w:sz w:val="24"/>
          <w:szCs w:val="24"/>
        </w:rPr>
        <w:t>farlo anche un bambino, accende la candela mentre tutti sostano in sile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>zio. Se c</w:t>
      </w:r>
      <w:r>
        <w:rPr>
          <w:rFonts w:ascii="Times New Roman" w:hAnsi="Times New Roman"/>
          <w:i/>
          <w:iCs/>
          <w:sz w:val="24"/>
          <w:szCs w:val="24"/>
        </w:rPr>
        <w:t xml:space="preserve">’è </w:t>
      </w:r>
      <w:r>
        <w:rPr>
          <w:rFonts w:ascii="Times New Roman" w:hAnsi="Times New Roman"/>
          <w:i/>
          <w:iCs/>
          <w:sz w:val="24"/>
          <w:szCs w:val="24"/>
        </w:rPr>
        <w:t>l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</w:rPr>
        <w:t>abitudine al canto si pu</w:t>
      </w:r>
      <w:r>
        <w:rPr>
          <w:rFonts w:ascii="Times New Roman" w:hAnsi="Times New Roman"/>
          <w:i/>
          <w:iCs/>
          <w:sz w:val="24"/>
          <w:szCs w:val="24"/>
        </w:rPr>
        <w:t xml:space="preserve">ò </w:t>
      </w:r>
      <w:r>
        <w:rPr>
          <w:rFonts w:ascii="Times New Roman" w:hAnsi="Times New Roman"/>
          <w:i/>
          <w:iCs/>
          <w:sz w:val="24"/>
          <w:szCs w:val="24"/>
        </w:rPr>
        <w:t xml:space="preserve">cantare una breve </w:t>
      </w:r>
      <w:r>
        <w:rPr>
          <w:rFonts w:ascii="Times New Roman" w:hAnsi="Times New Roman"/>
          <w:i/>
          <w:iCs/>
          <w:sz w:val="24"/>
          <w:szCs w:val="24"/>
        </w:rPr>
        <w:t>e semplice acclamazione, per esempio l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</w:rPr>
        <w:t>Alleluia.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 xml:space="preserve">Proclamazione del Vangelo 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Uno degli adulti, o un figlio che ha completato il cammino di iniziazione cristiana, prende in mano il libro, gi</w:t>
      </w:r>
      <w:r>
        <w:rPr>
          <w:rFonts w:ascii="Times New Roman" w:hAnsi="Times New Roman"/>
          <w:i/>
          <w:iCs/>
          <w:sz w:val="24"/>
          <w:szCs w:val="24"/>
        </w:rPr>
        <w:t xml:space="preserve">à </w:t>
      </w:r>
      <w:r>
        <w:rPr>
          <w:rFonts w:ascii="Times New Roman" w:hAnsi="Times New Roman"/>
          <w:i/>
          <w:iCs/>
          <w:sz w:val="24"/>
          <w:szCs w:val="24"/>
        </w:rPr>
        <w:t>aperto alla pagina corrispondente e proclama il Vangelo del giorn</w:t>
      </w:r>
      <w:r>
        <w:rPr>
          <w:rFonts w:ascii="Times New Roman" w:hAnsi="Times New Roman"/>
          <w:i/>
          <w:iCs/>
          <w:sz w:val="24"/>
          <w:szCs w:val="24"/>
        </w:rPr>
        <w:t>o.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i/>
          <w:iCs/>
          <w:sz w:val="24"/>
          <w:szCs w:val="24"/>
        </w:rPr>
        <w:t>Quindi tutti siedono e un altro membro della famiglia propone il testo magisteriale.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 Domenica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Ascoltate la Parola del Signore dal Vangelo secondo Marco   (Mc 13,33-37)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quel tempo, Ges</w:t>
      </w:r>
      <w:r>
        <w:rPr>
          <w:rFonts w:ascii="Times New Roman" w:hAnsi="Times New Roman"/>
          <w:sz w:val="24"/>
          <w:szCs w:val="24"/>
        </w:rPr>
        <w:t xml:space="preserve">ù </w:t>
      </w:r>
      <w:r>
        <w:rPr>
          <w:rFonts w:ascii="Times New Roman" w:hAnsi="Times New Roman"/>
          <w:sz w:val="24"/>
          <w:szCs w:val="24"/>
        </w:rPr>
        <w:t xml:space="preserve">disse ai suoi discepoli: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Fate attenzione, vegliate, perch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non sapete qua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 xml:space="preserve">il momento.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 xml:space="preserve">come un uomo, che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partito dopo aver lasciato la propria casa e dato il p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tere ai suoi servi, a ciascuno il suo compito, e ha ordinato al portiere di vegliare. Vegliate du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que: voi non sapete quando il padrone di casa rit</w:t>
      </w:r>
      <w:r>
        <w:rPr>
          <w:rFonts w:ascii="Times New Roman" w:hAnsi="Times New Roman"/>
          <w:sz w:val="24"/>
          <w:szCs w:val="24"/>
        </w:rPr>
        <w:t>orner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>, se alla sera o a mezzanotte o al canto del gallo o al mattino; fate in modo che, giungendo all'improvviso, non vi trovi addormentati. Quello che dico a voi, lo dico a tutti: vegliate!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 Domenica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Ascoltate la Parola del Signore dal Vangelo seco</w:t>
      </w:r>
      <w:r>
        <w:rPr>
          <w:rFonts w:ascii="Times New Roman" w:hAnsi="Times New Roman"/>
          <w:sz w:val="24"/>
          <w:szCs w:val="24"/>
        </w:rPr>
        <w:t>ndo Marco   (Mc 1,1-8)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Inizio del vangelo di Ges</w:t>
      </w:r>
      <w:r>
        <w:rPr>
          <w:rFonts w:ascii="Times New Roman" w:hAnsi="Times New Roman"/>
          <w:sz w:val="24"/>
          <w:szCs w:val="24"/>
        </w:rPr>
        <w:t>ù</w:t>
      </w:r>
      <w:r>
        <w:rPr>
          <w:rFonts w:ascii="Times New Roman" w:hAnsi="Times New Roman"/>
          <w:sz w:val="24"/>
          <w:szCs w:val="24"/>
        </w:rPr>
        <w:t>, Cristo, Figlio di Dio. Come sta scritto nel profeta Isa</w:t>
      </w:r>
      <w:r>
        <w:rPr>
          <w:rFonts w:ascii="Times New Roman" w:hAnsi="Times New Roman"/>
          <w:sz w:val="24"/>
          <w:szCs w:val="24"/>
        </w:rPr>
        <w:t>ì</w:t>
      </w:r>
      <w:r>
        <w:rPr>
          <w:rFonts w:ascii="Times New Roman" w:hAnsi="Times New Roman"/>
          <w:sz w:val="24"/>
          <w:szCs w:val="24"/>
        </w:rPr>
        <w:t xml:space="preserve">a: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Ecco, d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nanzi a te io mando il mio messaggero: egli preparer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la tua via. Voce di uno che grida nel d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serto: Preparate la via del Signore, raddr</w:t>
      </w:r>
      <w:r>
        <w:rPr>
          <w:rFonts w:ascii="Times New Roman" w:hAnsi="Times New Roman"/>
          <w:sz w:val="24"/>
          <w:szCs w:val="24"/>
        </w:rPr>
        <w:t>izzate i suoi sentieri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vi fu Giovanni, che battezzava </w:t>
      </w:r>
      <w:r>
        <w:rPr>
          <w:rFonts w:ascii="Times New Roman" w:hAnsi="Times New Roman"/>
          <w:sz w:val="24"/>
          <w:szCs w:val="24"/>
        </w:rPr>
        <w:lastRenderedPageBreak/>
        <w:t>nel deserto e proclamava un battesimo di conversione per il perdono dei peccati. Accorrevano a lui tutta la regione della Giudea e tutti gli abitanti di Gerusalemme. E si facevano battezzare da lui ne</w:t>
      </w:r>
      <w:r>
        <w:rPr>
          <w:rFonts w:ascii="Times New Roman" w:hAnsi="Times New Roman"/>
          <w:sz w:val="24"/>
          <w:szCs w:val="24"/>
        </w:rPr>
        <w:t xml:space="preserve">l fiume Giordano, confessando i loro peccati. Giovanni era vestito di peli di cammello, con una cintura di pelle attorno ai fianchi, e mangiava cavallette e miele selvatico. E proclamava: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Viene dopo di me colui che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pi</w:t>
      </w:r>
      <w:r>
        <w:rPr>
          <w:rFonts w:ascii="Times New Roman" w:hAnsi="Times New Roman"/>
          <w:sz w:val="24"/>
          <w:szCs w:val="24"/>
        </w:rPr>
        <w:t xml:space="preserve">ù </w:t>
      </w:r>
      <w:r>
        <w:rPr>
          <w:rFonts w:ascii="Times New Roman" w:hAnsi="Times New Roman"/>
          <w:sz w:val="24"/>
          <w:szCs w:val="24"/>
        </w:rPr>
        <w:t xml:space="preserve">forte di me: io non sono degno di </w:t>
      </w:r>
      <w:r>
        <w:rPr>
          <w:rFonts w:ascii="Times New Roman" w:hAnsi="Times New Roman"/>
          <w:sz w:val="24"/>
          <w:szCs w:val="24"/>
        </w:rPr>
        <w:t>chinarmi per slegare i lacci dei suoi sandali. Io vi ho battezzato con acqua, ma egli vi battezzer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in Spirito Santo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 Domenica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Ascoltate la Parola del Signore dal Vangelo secondo Giovanni   (Gv 1,6-8.19-28)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Venne un uomo mandato da Dio: il suo nome</w:t>
      </w:r>
      <w:r>
        <w:rPr>
          <w:rFonts w:ascii="Times New Roman" w:hAnsi="Times New Roman"/>
          <w:sz w:val="24"/>
          <w:szCs w:val="24"/>
        </w:rPr>
        <w:t xml:space="preserve"> era Giovanni. Egli venne come testimone per dare testimonianza alla luce, perch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tutti credessero per mezzo di lui. Non era lui la luce, ma doveva dare testimonianza alla luce. Questa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la testimonianza di Giovanni, quando i Giudei gli invi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rono da Gerusa</w:t>
      </w:r>
      <w:r>
        <w:rPr>
          <w:rFonts w:ascii="Times New Roman" w:hAnsi="Times New Roman"/>
          <w:sz w:val="24"/>
          <w:szCs w:val="24"/>
        </w:rPr>
        <w:t>lemme sacerdoti e lev</w:t>
      </w:r>
      <w:r>
        <w:rPr>
          <w:rFonts w:ascii="Times New Roman" w:hAnsi="Times New Roman"/>
          <w:sz w:val="24"/>
          <w:szCs w:val="24"/>
        </w:rPr>
        <w:t>ì</w:t>
      </w:r>
      <w:r>
        <w:rPr>
          <w:rFonts w:ascii="Times New Roman" w:hAnsi="Times New Roman"/>
          <w:sz w:val="24"/>
          <w:szCs w:val="24"/>
        </w:rPr>
        <w:t xml:space="preserve">ti a interrogarlo: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Tu, chi sei?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 Egli confess</w:t>
      </w:r>
      <w:r>
        <w:rPr>
          <w:rFonts w:ascii="Times New Roman" w:hAnsi="Times New Roman"/>
          <w:sz w:val="24"/>
          <w:szCs w:val="24"/>
        </w:rPr>
        <w:t xml:space="preserve">ò </w:t>
      </w:r>
      <w:r>
        <w:rPr>
          <w:rFonts w:ascii="Times New Roman" w:hAnsi="Times New Roman"/>
          <w:sz w:val="24"/>
          <w:szCs w:val="24"/>
        </w:rPr>
        <w:t>e non neg</w:t>
      </w:r>
      <w:r>
        <w:rPr>
          <w:rFonts w:ascii="Times New Roman" w:hAnsi="Times New Roman"/>
          <w:sz w:val="24"/>
          <w:szCs w:val="24"/>
        </w:rPr>
        <w:t>ò</w:t>
      </w:r>
      <w:r>
        <w:rPr>
          <w:rFonts w:ascii="Times New Roman" w:hAnsi="Times New Roman"/>
          <w:sz w:val="24"/>
          <w:szCs w:val="24"/>
        </w:rPr>
        <w:t>. Confess</w:t>
      </w:r>
      <w:r>
        <w:rPr>
          <w:rFonts w:ascii="Times New Roman" w:hAnsi="Times New Roman"/>
          <w:sz w:val="24"/>
          <w:szCs w:val="24"/>
        </w:rPr>
        <w:t>ò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Io non sono il Cristo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Allora gli chiesero: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Chi sei, dunque? Sei tu Elia?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Non lo sono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disse.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Sei tu il profeta?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rispose. Gli dissero allora: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Chi </w:t>
      </w:r>
      <w:r>
        <w:rPr>
          <w:rFonts w:ascii="Times New Roman" w:hAnsi="Times New Roman"/>
          <w:sz w:val="24"/>
          <w:szCs w:val="24"/>
        </w:rPr>
        <w:t>sei? Perch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possiamo dare una risposta a coloro che ci hanno mandato. Che cosa dici di te stesso?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Rispose: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Io sono voce di uno che grida nel deserto: Rendete diritta la via del Signore, come disse il profeta Isa</w:t>
      </w:r>
      <w:r>
        <w:rPr>
          <w:rFonts w:ascii="Times New Roman" w:hAnsi="Times New Roman"/>
          <w:sz w:val="24"/>
          <w:szCs w:val="24"/>
        </w:rPr>
        <w:t>ì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 Quelli che erano stati inviati veniva</w:t>
      </w:r>
      <w:r>
        <w:rPr>
          <w:rFonts w:ascii="Times New Roman" w:hAnsi="Times New Roman"/>
          <w:sz w:val="24"/>
          <w:szCs w:val="24"/>
        </w:rPr>
        <w:t xml:space="preserve">no dai farisei. Essi lo interrogarono e gli dissero: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Perch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dunque tu battezzi, se non sei il Cristo, n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Elia, n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il profeta?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Giovanni rispose loro: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Io ba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tezzo nell'acqua. In mezzo a voi sta uno che voi non conoscete, colui che viene dopo di me: a lui</w:t>
      </w:r>
      <w:r>
        <w:rPr>
          <w:rFonts w:ascii="Times New Roman" w:hAnsi="Times New Roman"/>
          <w:sz w:val="24"/>
          <w:szCs w:val="24"/>
        </w:rPr>
        <w:t xml:space="preserve"> io non sono degno di slegare il laccio del sandalo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 Questo avvenne in Bet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>nia, al di l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del Giordano, dove Giovanni stava battezzando.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 Domenica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Ascoltate la Parola del Signore dal Vangelo secondo Luca   (Lc 1,26-38)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quel tempo,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angelo Gabriele</w:t>
      </w:r>
      <w:r>
        <w:rPr>
          <w:rFonts w:ascii="Times New Roman" w:hAnsi="Times New Roman"/>
          <w:sz w:val="24"/>
          <w:szCs w:val="24"/>
        </w:rPr>
        <w:t xml:space="preserve"> fu mandato da Dio in una citt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della Galilea, chiamata N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zaret, a una vergine, promessa sposa di un uomo della casa di Davide, di nome Giuseppe. La vergine si chiamava Maria. Entrando da lei, disse: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Rall</w:t>
      </w:r>
      <w:r>
        <w:rPr>
          <w:rFonts w:ascii="Times New Roman" w:hAnsi="Times New Roman"/>
          <w:sz w:val="24"/>
          <w:szCs w:val="24"/>
        </w:rPr>
        <w:t>è</w:t>
      </w:r>
      <w:r>
        <w:rPr>
          <w:rFonts w:ascii="Times New Roman" w:hAnsi="Times New Roman"/>
          <w:sz w:val="24"/>
          <w:szCs w:val="24"/>
        </w:rPr>
        <w:t xml:space="preserve">grati, piena di grazia: il Signore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con te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qu</w:t>
      </w:r>
      <w:r>
        <w:rPr>
          <w:rFonts w:ascii="Times New Roman" w:hAnsi="Times New Roman"/>
          <w:sz w:val="24"/>
          <w:szCs w:val="24"/>
        </w:rPr>
        <w:t>este parole ella fu molto turbata e si domandava che senso avesse un saluto come questo.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angelo le disse: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Non temere, Maria, perch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hai trovato grazia presso Dio. Ed ecco, concep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rai un figlio, lo darai alla luce e lo chiamerai Ges</w:t>
      </w:r>
      <w:r>
        <w:rPr>
          <w:rFonts w:ascii="Times New Roman" w:hAnsi="Times New Roman"/>
          <w:sz w:val="24"/>
          <w:szCs w:val="24"/>
        </w:rPr>
        <w:t>ù</w:t>
      </w:r>
      <w:r>
        <w:rPr>
          <w:rFonts w:ascii="Times New Roman" w:hAnsi="Times New Roman"/>
          <w:sz w:val="24"/>
          <w:szCs w:val="24"/>
        </w:rPr>
        <w:t>. Sar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grande e verr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chiamato Figlio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Altissimo; il Signore Dio gli dar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il trono di Davide suo padre e regner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per sempre sulla casa di Giacobbe e il suo regno non avr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fine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Allora Maria disse all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angelo: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Come avverr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questo, poich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non conosco uomo?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 Le rispose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an</w:t>
      </w:r>
      <w:r>
        <w:rPr>
          <w:rFonts w:ascii="Times New Roman" w:hAnsi="Times New Roman"/>
          <w:sz w:val="24"/>
          <w:szCs w:val="24"/>
        </w:rPr>
        <w:t xml:space="preserve">gelo: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Lo Spirito Santo scender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su di te e la potenza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Altissimo ti coprir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con la sua ombra. Perci</w:t>
      </w:r>
      <w:r>
        <w:rPr>
          <w:rFonts w:ascii="Times New Roman" w:hAnsi="Times New Roman"/>
          <w:sz w:val="24"/>
          <w:szCs w:val="24"/>
        </w:rPr>
        <w:t xml:space="preserve">ò </w:t>
      </w:r>
      <w:r>
        <w:rPr>
          <w:rFonts w:ascii="Times New Roman" w:hAnsi="Times New Roman"/>
          <w:sz w:val="24"/>
          <w:szCs w:val="24"/>
        </w:rPr>
        <w:t>colui che nascer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sar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santo e sar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chiamato Figlio di Dio. Ed ecco, Elisabetta, tua parente, nella sua vecchiaia ha concepito anch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essa un figlio e q</w:t>
      </w:r>
      <w:r>
        <w:rPr>
          <w:rFonts w:ascii="Times New Roman" w:hAnsi="Times New Roman"/>
          <w:sz w:val="24"/>
          <w:szCs w:val="24"/>
        </w:rPr>
        <w:t xml:space="preserve">uesto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 xml:space="preserve">il sesto mese per lei, che era detta sterile: nulla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impossibile a Dio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Allora Maria disse: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Ecco la serva del Signore: avvenga per me secondo la tua parola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 E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angelo si allontan</w:t>
      </w:r>
      <w:r>
        <w:rPr>
          <w:rFonts w:ascii="Times New Roman" w:hAnsi="Times New Roman"/>
          <w:sz w:val="24"/>
          <w:szCs w:val="24"/>
        </w:rPr>
        <w:t xml:space="preserve">ò </w:t>
      </w:r>
      <w:r>
        <w:rPr>
          <w:rFonts w:ascii="Times New Roman" w:hAnsi="Times New Roman"/>
          <w:sz w:val="24"/>
          <w:szCs w:val="24"/>
        </w:rPr>
        <w:t>da lei.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Condivisione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Tutti siedono. Con molta semplicit</w:t>
      </w:r>
      <w:r>
        <w:rPr>
          <w:rFonts w:ascii="Times New Roman" w:hAnsi="Times New Roman"/>
          <w:i/>
          <w:iCs/>
          <w:sz w:val="24"/>
          <w:szCs w:val="24"/>
        </w:rPr>
        <w:t xml:space="preserve">à </w:t>
      </w:r>
      <w:r>
        <w:rPr>
          <w:rFonts w:ascii="Times New Roman" w:hAnsi="Times New Roman"/>
          <w:i/>
          <w:iCs/>
          <w:sz w:val="24"/>
          <w:szCs w:val="24"/>
        </w:rPr>
        <w:t>ognuno dice la parola o la frase del testo che sente rivolta a s</w:t>
      </w:r>
      <w:r>
        <w:rPr>
          <w:rFonts w:ascii="Times New Roman" w:hAnsi="Times New Roman"/>
          <w:i/>
          <w:iCs/>
          <w:sz w:val="24"/>
          <w:szCs w:val="24"/>
        </w:rPr>
        <w:t xml:space="preserve">é </w:t>
      </w:r>
      <w:r>
        <w:rPr>
          <w:rFonts w:ascii="Times New Roman" w:hAnsi="Times New Roman"/>
          <w:i/>
          <w:iCs/>
          <w:sz w:val="24"/>
          <w:szCs w:val="24"/>
        </w:rPr>
        <w:t>e perch</w:t>
      </w:r>
      <w:r>
        <w:rPr>
          <w:rFonts w:ascii="Times New Roman" w:hAnsi="Times New Roman"/>
          <w:i/>
          <w:iCs/>
          <w:sz w:val="24"/>
          <w:szCs w:val="24"/>
        </w:rPr>
        <w:t>é</w:t>
      </w:r>
      <w:r>
        <w:rPr>
          <w:rFonts w:ascii="Times New Roman" w:hAnsi="Times New Roman"/>
          <w:i/>
          <w:iCs/>
          <w:sz w:val="24"/>
          <w:szCs w:val="24"/>
        </w:rPr>
        <w:t>; oppure la parola o la frase del testo che hanno attirato la sua attenzione o si s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sz w:val="24"/>
          <w:szCs w:val="24"/>
        </w:rPr>
        <w:t>no impressi nella mente durante la proclamazione. Un bambino pu</w:t>
      </w:r>
      <w:r>
        <w:rPr>
          <w:rFonts w:ascii="Times New Roman" w:hAnsi="Times New Roman"/>
          <w:i/>
          <w:iCs/>
          <w:sz w:val="24"/>
          <w:szCs w:val="24"/>
        </w:rPr>
        <w:t xml:space="preserve">ò </w:t>
      </w:r>
      <w:r>
        <w:rPr>
          <w:rFonts w:ascii="Times New Roman" w:hAnsi="Times New Roman"/>
          <w:i/>
          <w:iCs/>
          <w:sz w:val="24"/>
          <w:szCs w:val="24"/>
        </w:rPr>
        <w:t>anche chiedere agli adulti, che r</w:t>
      </w:r>
      <w:r>
        <w:rPr>
          <w:rFonts w:ascii="Times New Roman" w:hAnsi="Times New Roman"/>
          <w:i/>
          <w:iCs/>
          <w:sz w:val="24"/>
          <w:szCs w:val="24"/>
        </w:rPr>
        <w:t>ispondono. Si badi per</w:t>
      </w:r>
      <w:r>
        <w:rPr>
          <w:rFonts w:ascii="Times New Roman" w:hAnsi="Times New Roman"/>
          <w:i/>
          <w:iCs/>
          <w:sz w:val="24"/>
          <w:szCs w:val="24"/>
        </w:rPr>
        <w:t xml:space="preserve">ò </w:t>
      </w:r>
      <w:r>
        <w:rPr>
          <w:rFonts w:ascii="Times New Roman" w:hAnsi="Times New Roman"/>
          <w:i/>
          <w:iCs/>
          <w:sz w:val="24"/>
          <w:szCs w:val="24"/>
        </w:rPr>
        <w:t>a non trasformare questo momento in una discussione.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Una meditazione del nostro Vescovo, Papa Francesco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Si resta seduti. Uno dei presenti propone il testo per la riflessione.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 Domenica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felicit</w:t>
      </w:r>
      <w:r>
        <w:rPr>
          <w:rFonts w:ascii="Times New Roman" w:hAnsi="Times New Roman"/>
          <w:sz w:val="24"/>
          <w:szCs w:val="24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</w:rPr>
        <w:t xml:space="preserve">promessa da Dio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annunciata i</w:t>
      </w:r>
      <w:r>
        <w:rPr>
          <w:rFonts w:ascii="Times New Roman" w:hAnsi="Times New Roman"/>
          <w:sz w:val="24"/>
          <w:szCs w:val="24"/>
        </w:rPr>
        <w:t>n termini di giustizia.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Avvento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il tempo per prep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rare i nostri cuori al fine di poter accogliere il Salvatore, cio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il solo Giusto e il solo Giudice c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pace di riservare a ciascuno la sorte che merita. Qui come altrove, tanti uomini e donne hanno sete </w:t>
      </w:r>
      <w:r>
        <w:rPr>
          <w:rFonts w:ascii="Times New Roman" w:hAnsi="Times New Roman"/>
          <w:sz w:val="24"/>
          <w:szCs w:val="24"/>
        </w:rPr>
        <w:t>di rispetto, di giustizia, di equit</w:t>
      </w:r>
      <w:r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</w:rPr>
        <w:t>, senza vedere all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orizzonte dei segni positivi. A costoro, Egli viene a fare dono della sua giustizia (cfr Ger 33,15). Viene a fecondare le nostre storie pe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sonali e collettive, le nostre speranze deluse e i nostri ster</w:t>
      </w:r>
      <w:r>
        <w:rPr>
          <w:rFonts w:ascii="Times New Roman" w:hAnsi="Times New Roman"/>
          <w:sz w:val="24"/>
          <w:szCs w:val="24"/>
        </w:rPr>
        <w:t xml:space="preserve">ili auspici. E ci manda ad annunciare, soprattutto a coloro che sono oppressi dai potenti di questo mondo, come pure a quanti sono piegati sotto il peso dei loro peccati: </w:t>
      </w:r>
      <w:r>
        <w:rPr>
          <w:rFonts w:ascii="Times New Roman" w:hAnsi="Times New Roman"/>
          <w:sz w:val="24"/>
          <w:szCs w:val="24"/>
          <w:lang w:val="fr-FR"/>
        </w:rPr>
        <w:t>«</w:t>
      </w:r>
      <w:r>
        <w:rPr>
          <w:rFonts w:ascii="Times New Roman" w:hAnsi="Times New Roman"/>
          <w:sz w:val="24"/>
          <w:szCs w:val="24"/>
        </w:rPr>
        <w:t>Giuda sar</w:t>
      </w:r>
      <w:r>
        <w:rPr>
          <w:rFonts w:ascii="Times New Roman" w:hAnsi="Times New Roman"/>
          <w:sz w:val="24"/>
          <w:szCs w:val="24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</w:rPr>
        <w:t>salvato e Gerusalemme vivr</w:t>
      </w:r>
      <w:r>
        <w:rPr>
          <w:rFonts w:ascii="Times New Roman" w:hAnsi="Times New Roman"/>
          <w:sz w:val="24"/>
          <w:szCs w:val="24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</w:rPr>
        <w:t>tranquilla, e sar</w:t>
      </w:r>
      <w:r>
        <w:rPr>
          <w:rFonts w:ascii="Times New Roman" w:hAnsi="Times New Roman"/>
          <w:sz w:val="24"/>
          <w:szCs w:val="24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</w:rPr>
        <w:t>chiamata: Signore-nostra -</w:t>
      </w:r>
      <w:r>
        <w:rPr>
          <w:rFonts w:ascii="Times New Roman" w:hAnsi="Times New Roman"/>
          <w:sz w:val="24"/>
          <w:szCs w:val="24"/>
        </w:rPr>
        <w:t>giustizia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(Ger 33,16). S</w:t>
      </w:r>
      <w:r>
        <w:rPr>
          <w:rFonts w:ascii="Times New Roman" w:hAnsi="Times New Roman"/>
          <w:sz w:val="24"/>
          <w:szCs w:val="24"/>
        </w:rPr>
        <w:t>ì</w:t>
      </w:r>
      <w:r>
        <w:rPr>
          <w:rFonts w:ascii="Times New Roman" w:hAnsi="Times New Roman"/>
          <w:sz w:val="24"/>
          <w:szCs w:val="24"/>
        </w:rPr>
        <w:t xml:space="preserve">, Dio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Giustizia! Ecco perch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noi, cristiani, siamo chiamati ad essere nel mondo gli artigiani di una pace fondata sulla giustizia.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salvezza di Dio attesa ha ugualmente il sapore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amore. Infatti, preparandoci al mistero de</w:t>
      </w:r>
      <w:r>
        <w:rPr>
          <w:rFonts w:ascii="Times New Roman" w:hAnsi="Times New Roman"/>
          <w:sz w:val="24"/>
          <w:szCs w:val="24"/>
        </w:rPr>
        <w:t>l Natale, noi facciamo nuovamente nostro il cammino del popolo di Dio per accogliere il F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glio venuto a rivelarci che Dio non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 xml:space="preserve">soltanto Giustizia ma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anche e innanzitutto Amore (cfr 1 Gv 4,8).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 Domenica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questa seconda domenica di Avvento, la liturgia ci pone alla scuola di Giovanni il Battista, che predicava </w:t>
      </w:r>
      <w:r>
        <w:rPr>
          <w:rFonts w:ascii="Times New Roman" w:hAnsi="Times New Roman"/>
          <w:sz w:val="24"/>
          <w:szCs w:val="24"/>
          <w:lang w:val="fr-FR"/>
        </w:rPr>
        <w:t>«</w:t>
      </w:r>
      <w:r>
        <w:rPr>
          <w:rFonts w:ascii="Times New Roman" w:hAnsi="Times New Roman"/>
          <w:sz w:val="24"/>
          <w:szCs w:val="24"/>
        </w:rPr>
        <w:t>un battesimo di conversione per il perdono dei peccati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(Lc 3,3). E noi forse ci domandiamo: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Perch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dovremmo convertirci? La conversione riguard</w:t>
      </w:r>
      <w:r>
        <w:rPr>
          <w:rFonts w:ascii="Times New Roman" w:hAnsi="Times New Roman"/>
          <w:sz w:val="24"/>
          <w:szCs w:val="24"/>
        </w:rPr>
        <w:t>a chi da ateo diventa cr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dente, da peccatore si fa giusto, ma noi non abbiamo bisogno, noi siamo gi</w:t>
      </w:r>
      <w:r>
        <w:rPr>
          <w:rFonts w:ascii="Times New Roman" w:hAnsi="Times New Roman"/>
          <w:sz w:val="24"/>
          <w:szCs w:val="24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</w:rPr>
        <w:t>cristiani! Quindi siamo a posto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. E questo non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vero. Cos</w:t>
      </w:r>
      <w:r>
        <w:rPr>
          <w:rFonts w:ascii="Times New Roman" w:hAnsi="Times New Roman"/>
          <w:sz w:val="24"/>
          <w:szCs w:val="24"/>
        </w:rPr>
        <w:t xml:space="preserve">ì </w:t>
      </w:r>
      <w:r>
        <w:rPr>
          <w:rFonts w:ascii="Times New Roman" w:hAnsi="Times New Roman"/>
          <w:sz w:val="24"/>
          <w:szCs w:val="24"/>
        </w:rPr>
        <w:t xml:space="preserve">pensando, non ci rendiamo conto che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 xml:space="preserve">proprio da questa presunzione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che siamo cristiani, tutt</w:t>
      </w:r>
      <w:r>
        <w:rPr>
          <w:rFonts w:ascii="Times New Roman" w:hAnsi="Times New Roman"/>
          <w:sz w:val="24"/>
          <w:szCs w:val="24"/>
        </w:rPr>
        <w:t xml:space="preserve">i buoni, che siamo a posto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che dobbiamo conve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tirci: dalla supposizione che, tutto sommato, va bene cos</w:t>
      </w:r>
      <w:r>
        <w:rPr>
          <w:rFonts w:ascii="Times New Roman" w:hAnsi="Times New Roman"/>
          <w:sz w:val="24"/>
          <w:szCs w:val="24"/>
        </w:rPr>
        <w:t xml:space="preserve">ì </w:t>
      </w:r>
      <w:r>
        <w:rPr>
          <w:rFonts w:ascii="Times New Roman" w:hAnsi="Times New Roman"/>
          <w:sz w:val="24"/>
          <w:szCs w:val="24"/>
        </w:rPr>
        <w:t>e non abbiamo bisogno di alcuna co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versione. Ma proviamo a domandarci: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proprio vero che nelle varie situazioni e circostanze de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la vita abbiamo in </w:t>
      </w:r>
      <w:r>
        <w:rPr>
          <w:rFonts w:ascii="Times New Roman" w:hAnsi="Times New Roman"/>
          <w:sz w:val="24"/>
          <w:szCs w:val="24"/>
        </w:rPr>
        <w:t>noi gli stessi sentimenti di Ges</w:t>
      </w:r>
      <w:r>
        <w:rPr>
          <w:rFonts w:ascii="Times New Roman" w:hAnsi="Times New Roman"/>
          <w:sz w:val="24"/>
          <w:szCs w:val="24"/>
        </w:rPr>
        <w:t>ù</w:t>
      </w:r>
      <w:r>
        <w:rPr>
          <w:rFonts w:ascii="Times New Roman" w:hAnsi="Times New Roman"/>
          <w:sz w:val="24"/>
          <w:szCs w:val="24"/>
        </w:rPr>
        <w:t>? E</w:t>
      </w:r>
      <w:r>
        <w:rPr>
          <w:rFonts w:ascii="Times New Roman" w:hAnsi="Times New Roman"/>
          <w:sz w:val="24"/>
          <w:szCs w:val="24"/>
        </w:rPr>
        <w:t xml:space="preserve">’ </w:t>
      </w:r>
      <w:r>
        <w:rPr>
          <w:rFonts w:ascii="Times New Roman" w:hAnsi="Times New Roman"/>
          <w:sz w:val="24"/>
          <w:szCs w:val="24"/>
        </w:rPr>
        <w:t>vero che sentiamo come sente Ges</w:t>
      </w:r>
      <w:r>
        <w:rPr>
          <w:rFonts w:ascii="Times New Roman" w:hAnsi="Times New Roman"/>
          <w:sz w:val="24"/>
          <w:szCs w:val="24"/>
        </w:rPr>
        <w:t>ù</w:t>
      </w:r>
      <w:r>
        <w:rPr>
          <w:rFonts w:ascii="Times New Roman" w:hAnsi="Times New Roman"/>
          <w:sz w:val="24"/>
          <w:szCs w:val="24"/>
        </w:rPr>
        <w:t>? Per esempio, quando subiamo qualche torto o qualche affronto, riusciamo a reagire senza animosit</w:t>
      </w:r>
      <w:r>
        <w:rPr>
          <w:rFonts w:ascii="Times New Roman" w:hAnsi="Times New Roman"/>
          <w:sz w:val="24"/>
          <w:szCs w:val="24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</w:rPr>
        <w:t xml:space="preserve">e a perdonare di cuore chi ci chiede scusa? Quanto difficile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 xml:space="preserve">perdonare! Quanto difficile!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Me la pagherai!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: questa parola viene da dentro! Quando siamo chiamati a condividere gioie o dol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ri, sappiamo sinceramente piangere con chi piange e gioire con chi gioisce? Quando dobbiamo esprimere la nostra fede, sappiamo fa</w:t>
      </w:r>
      <w:r>
        <w:rPr>
          <w:rFonts w:ascii="Times New Roman" w:hAnsi="Times New Roman"/>
          <w:sz w:val="24"/>
          <w:szCs w:val="24"/>
        </w:rPr>
        <w:t>rlo con coraggio e semplicit</w:t>
      </w:r>
      <w:r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</w:rPr>
        <w:t>, senza vergognarci del Va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gelo? E cos</w:t>
      </w:r>
      <w:r>
        <w:rPr>
          <w:rFonts w:ascii="Times New Roman" w:hAnsi="Times New Roman"/>
          <w:sz w:val="24"/>
          <w:szCs w:val="24"/>
        </w:rPr>
        <w:t xml:space="preserve">ì </w:t>
      </w:r>
      <w:r>
        <w:rPr>
          <w:rFonts w:ascii="Times New Roman" w:hAnsi="Times New Roman"/>
          <w:sz w:val="24"/>
          <w:szCs w:val="24"/>
        </w:rPr>
        <w:t>possiamo farci tante domande. Non siamo a posto, sempre dobbiamo convertirci, avere i sentimenti che aveva Ges</w:t>
      </w:r>
      <w:r>
        <w:rPr>
          <w:rFonts w:ascii="Times New Roman" w:hAnsi="Times New Roman"/>
          <w:sz w:val="24"/>
          <w:szCs w:val="24"/>
        </w:rPr>
        <w:t>ù</w:t>
      </w:r>
      <w:r>
        <w:rPr>
          <w:rFonts w:ascii="Times New Roman" w:hAnsi="Times New Roman"/>
          <w:sz w:val="24"/>
          <w:szCs w:val="24"/>
        </w:rPr>
        <w:t>.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 Domenica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Questa terza domenica di Avvento attira il nostro sguardo </w:t>
      </w:r>
      <w:r>
        <w:rPr>
          <w:rFonts w:ascii="Times New Roman" w:hAnsi="Times New Roman"/>
          <w:sz w:val="24"/>
          <w:szCs w:val="24"/>
        </w:rPr>
        <w:t xml:space="preserve">verso il Natale ormai vicino. Non possiamo lasciarci prendere dalla stanchezza; non ci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consentita nessuna forma di tristezza, 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che se ne avremmo motivo per le tante preoccupazioni e per le molteplici forme di violenza che feriscono questa nostra umanit</w:t>
      </w:r>
      <w:r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</w:rPr>
        <w:t>. La venuta del Signore, per</w:t>
      </w:r>
      <w:r>
        <w:rPr>
          <w:rFonts w:ascii="Times New Roman" w:hAnsi="Times New Roman"/>
          <w:sz w:val="24"/>
          <w:szCs w:val="24"/>
        </w:rPr>
        <w:t>ò</w:t>
      </w:r>
      <w:r>
        <w:rPr>
          <w:rFonts w:ascii="Times New Roman" w:hAnsi="Times New Roman"/>
          <w:sz w:val="24"/>
          <w:szCs w:val="24"/>
        </w:rPr>
        <w:t xml:space="preserve">, deve riempire il nostro cuore di gioia. Il profeta, che porta inscritto nel suo stesso nome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Sofonia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il contenuto del suo annu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cio, apre il nostro cuore alla fiducia: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Dio protegge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il suo popolo. In un contesto storico di</w:t>
      </w:r>
      <w:r>
        <w:rPr>
          <w:rFonts w:ascii="Times New Roman" w:hAnsi="Times New Roman"/>
          <w:sz w:val="24"/>
          <w:szCs w:val="24"/>
        </w:rPr>
        <w:t xml:space="preserve"> grandi soprusi e violenze, ad opera soprattutto di uomini di potere, Dio fa sapere che Lui stesso regner</w:t>
      </w:r>
      <w:r>
        <w:rPr>
          <w:rFonts w:ascii="Times New Roman" w:hAnsi="Times New Roman"/>
          <w:sz w:val="24"/>
          <w:szCs w:val="24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</w:rPr>
        <w:t>sul suo popolo, che non lo lascer</w:t>
      </w:r>
      <w:r>
        <w:rPr>
          <w:rFonts w:ascii="Times New Roman" w:hAnsi="Times New Roman"/>
          <w:sz w:val="24"/>
          <w:szCs w:val="24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</w:rPr>
        <w:t>pi</w:t>
      </w:r>
      <w:r>
        <w:rPr>
          <w:rFonts w:ascii="Times New Roman" w:hAnsi="Times New Roman"/>
          <w:sz w:val="24"/>
          <w:szCs w:val="24"/>
        </w:rPr>
        <w:t xml:space="preserve">ù </w:t>
      </w:r>
      <w:r>
        <w:rPr>
          <w:rFonts w:ascii="Times New Roman" w:hAnsi="Times New Roman"/>
          <w:sz w:val="24"/>
          <w:szCs w:val="24"/>
        </w:rPr>
        <w:t>in bal</w:t>
      </w:r>
      <w:r>
        <w:rPr>
          <w:rFonts w:ascii="Times New Roman" w:hAnsi="Times New Roman"/>
          <w:sz w:val="24"/>
          <w:szCs w:val="24"/>
        </w:rPr>
        <w:t>ì</w:t>
      </w:r>
      <w:r>
        <w:rPr>
          <w:rFonts w:ascii="Times New Roman" w:hAnsi="Times New Roman"/>
          <w:sz w:val="24"/>
          <w:szCs w:val="24"/>
        </w:rPr>
        <w:t>a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arroganza dei suoi governanti, e che lo liberer</w:t>
      </w:r>
      <w:r>
        <w:rPr>
          <w:rFonts w:ascii="Times New Roman" w:hAnsi="Times New Roman"/>
          <w:sz w:val="24"/>
          <w:szCs w:val="24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</w:rPr>
        <w:t xml:space="preserve">da ogni angoscia. Oggi ci viene chiesto che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z w:val="24"/>
          <w:szCs w:val="24"/>
        </w:rPr>
        <w:t>n ci lasciamo cadere le braccia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(cfr Sof 3,16) a causa del dubbio,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impazienza o della sofferenza.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apostolo Paolo riprende con forza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insegnamento del profeta Sofonia e lo ribadisce: </w:t>
      </w:r>
      <w:r>
        <w:rPr>
          <w:rFonts w:ascii="Times New Roman" w:hAnsi="Times New Roman"/>
          <w:sz w:val="24"/>
          <w:szCs w:val="24"/>
          <w:lang w:val="fr-FR"/>
        </w:rPr>
        <w:t>«</w:t>
      </w:r>
      <w:r>
        <w:rPr>
          <w:rFonts w:ascii="Times New Roman" w:hAnsi="Times New Roman"/>
          <w:sz w:val="24"/>
          <w:szCs w:val="24"/>
        </w:rPr>
        <w:t>Il S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gnore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vicino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(Fil 4,5). Per questo dobbiamo rallegrarci </w:t>
      </w:r>
      <w:r>
        <w:rPr>
          <w:rFonts w:ascii="Times New Roman" w:hAnsi="Times New Roman"/>
          <w:sz w:val="24"/>
          <w:szCs w:val="24"/>
        </w:rPr>
        <w:t>sempre, e con la nostra affabilit</w:t>
      </w:r>
      <w:r>
        <w:rPr>
          <w:rFonts w:ascii="Times New Roman" w:hAnsi="Times New Roman"/>
          <w:sz w:val="24"/>
          <w:szCs w:val="24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</w:rPr>
        <w:t>dare a tutti testimonianza della vicinanza e della cura che Dio ha per ogni persona.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 Domenica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celebrare in modo proficuo il Natale, siamo chiamati a soffermarci sui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luoghi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dello stup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re. E quali sono questi lu</w:t>
      </w:r>
      <w:r>
        <w:rPr>
          <w:rFonts w:ascii="Times New Roman" w:hAnsi="Times New Roman"/>
          <w:sz w:val="24"/>
          <w:szCs w:val="24"/>
        </w:rPr>
        <w:t xml:space="preserve">oghi dello stupore nella vita quotidiana? Sono tre. Il primo luogo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altro, nel quale riconoscere un fratello, perch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lang w:val="pt-PT"/>
        </w:rPr>
        <w:t xml:space="preserve">da quando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accaduto il Natale di Ges</w:t>
      </w:r>
      <w:r>
        <w:rPr>
          <w:rFonts w:ascii="Times New Roman" w:hAnsi="Times New Roman"/>
          <w:sz w:val="24"/>
          <w:szCs w:val="24"/>
        </w:rPr>
        <w:t>ù</w:t>
      </w:r>
      <w:r>
        <w:rPr>
          <w:rFonts w:ascii="Times New Roman" w:hAnsi="Times New Roman"/>
          <w:sz w:val="24"/>
          <w:szCs w:val="24"/>
        </w:rPr>
        <w:t xml:space="preserve">, ogni volto porta impresse le sembianze del Figlio di Dio. Soprattutto quando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il volto del pove</w:t>
      </w:r>
      <w:r>
        <w:rPr>
          <w:rFonts w:ascii="Times New Roman" w:hAnsi="Times New Roman"/>
          <w:sz w:val="24"/>
          <w:szCs w:val="24"/>
        </w:rPr>
        <w:t>ro, perch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da povero Dio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 xml:space="preserve">entrato nel mondo e dai poveri, prima di tutto, si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lasciato avvicinare.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 altro luogo dello stupore - il secondo - in cui, se guardiamo con fede, proviamo proprio lo stupore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 xml:space="preserve">la storia. Tante volte crediamo di vederla per il </w:t>
      </w:r>
      <w:r>
        <w:rPr>
          <w:rFonts w:ascii="Times New Roman" w:hAnsi="Times New Roman"/>
          <w:sz w:val="24"/>
          <w:szCs w:val="24"/>
        </w:rPr>
        <w:t>verso giusto, e invece rischiamo di leggerla alla rovescia. Succede, per esempio, quando essa ci sembra determinata dall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economia di mercato, regolata dalla finanza e dagli affari, dominata dai potenti di turno. Il Dio del Natale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 xml:space="preserve">invece un Dio che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scomb</w:t>
      </w:r>
      <w:r>
        <w:rPr>
          <w:rFonts w:ascii="Times New Roman" w:hAnsi="Times New Roman"/>
          <w:sz w:val="24"/>
          <w:szCs w:val="24"/>
        </w:rPr>
        <w:t>ina le carte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: Gli piace farlo! Come canta Maria nel Magnificat,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il Signore che rovescia i potenti dai troni e innalza gli umili, ricolma di beni gli affamati e rima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da i ricchi a mani vuote (cfr Lc 1,52-53). Questo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il secondo stupore, lo stupore della</w:t>
      </w:r>
      <w:r>
        <w:rPr>
          <w:rFonts w:ascii="Times New Roman" w:hAnsi="Times New Roman"/>
          <w:sz w:val="24"/>
          <w:szCs w:val="24"/>
        </w:rPr>
        <w:t xml:space="preserve"> storia.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 terzo luogo dello stupore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la Chiesa: guardarla con lo stupore della fede significa non lim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tarsi a considerarla soltanto come istituzione religiosa, che lo </w:t>
      </w:r>
      <w:r>
        <w:rPr>
          <w:rFonts w:ascii="Times New Roman" w:hAnsi="Times New Roman"/>
          <w:sz w:val="24"/>
          <w:szCs w:val="24"/>
          <w:lang w:val="fr-FR"/>
        </w:rPr>
        <w:t>è</w:t>
      </w:r>
      <w:r>
        <w:rPr>
          <w:rFonts w:ascii="Times New Roman" w:hAnsi="Times New Roman"/>
          <w:sz w:val="24"/>
          <w:szCs w:val="24"/>
        </w:rPr>
        <w:t xml:space="preserve">; ma sentirla come una Madre che, pur tra macchie e rughe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ne abbiamo tante!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lasci</w:t>
      </w:r>
      <w:r>
        <w:rPr>
          <w:rFonts w:ascii="Times New Roman" w:hAnsi="Times New Roman"/>
          <w:sz w:val="24"/>
          <w:szCs w:val="24"/>
        </w:rPr>
        <w:t>a trasparire i lineamenti della Sposa amata e purificata da Cristo Signore. Una Chiesa che sa riconoscere i molti segni di amore fed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le che Dio continuamente le invia. Una Chiesa per la quale il Signore Ges</w:t>
      </w:r>
      <w:r>
        <w:rPr>
          <w:rFonts w:ascii="Times New Roman" w:hAnsi="Times New Roman"/>
          <w:sz w:val="24"/>
          <w:szCs w:val="24"/>
        </w:rPr>
        <w:t xml:space="preserve">ù </w:t>
      </w:r>
      <w:r>
        <w:rPr>
          <w:rFonts w:ascii="Times New Roman" w:hAnsi="Times New Roman"/>
          <w:sz w:val="24"/>
          <w:szCs w:val="24"/>
        </w:rPr>
        <w:t>non sar</w:t>
      </w:r>
      <w:r>
        <w:rPr>
          <w:rFonts w:ascii="Times New Roman" w:hAnsi="Times New Roman"/>
          <w:sz w:val="24"/>
          <w:szCs w:val="24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</w:rPr>
        <w:t>mai un po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sesso da difendere gelosamente: quelli che fanno questo, sbagliano; ma sempre Colui che le viene incontro e che essa sa attendere con fiducia e gioia, dando voce alla speranza del mondo. La Chiesa che chiama il Signore: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de-DE"/>
        </w:rPr>
        <w:t>Vieni, Signore Ges</w:t>
      </w:r>
      <w:r>
        <w:rPr>
          <w:rFonts w:ascii="Times New Roman" w:hAnsi="Times New Roman"/>
          <w:sz w:val="24"/>
          <w:szCs w:val="24"/>
        </w:rPr>
        <w:t>ù</w:t>
      </w:r>
      <w:r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 La</w:t>
      </w:r>
      <w:r>
        <w:rPr>
          <w:rFonts w:ascii="Times New Roman" w:hAnsi="Times New Roman"/>
          <w:sz w:val="24"/>
          <w:szCs w:val="24"/>
        </w:rPr>
        <w:t xml:space="preserve"> Chiesa madre che sempre ha le porte spalancate e le braccia aperte per accogliere tutti. Anzi, la Chiesa madre che esce dalle proprie porte per cercare con sorriso di madre tutti i lontani e portarli alla misericordia di Dio. Questo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lo stupore del Natal</w:t>
      </w:r>
      <w:r>
        <w:rPr>
          <w:rFonts w:ascii="Times New Roman" w:hAnsi="Times New Roman"/>
          <w:sz w:val="24"/>
          <w:szCs w:val="24"/>
        </w:rPr>
        <w:t>e!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Preghiera salmica (salmo responsoriale della Messa del giorno)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 Domenica (dal sal.79)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R. Signore, fa' splendere il tuo volto e noi saremo salvi.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Tu, pastore d'Israele, ascolta,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seduto sui cherubini, risplendi.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Risveglia la tua potenza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vieni a sa</w:t>
      </w:r>
      <w:r>
        <w:rPr>
          <w:rFonts w:ascii="Times New Roman" w:hAnsi="Times New Roman"/>
          <w:sz w:val="24"/>
          <w:szCs w:val="24"/>
        </w:rPr>
        <w:t>lvarci. R.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Dio degli eserciti, ritorna!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Guarda dal cielo e vedi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visita questa vigna,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proteggi quello che la tua destra ha piantato,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figlio dell'uomo che per te hai reso forte. R.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Sia la tua mano sull'uomo della tua destra,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sul figlio dell'uomo che </w:t>
      </w:r>
      <w:r>
        <w:rPr>
          <w:rFonts w:ascii="Times New Roman" w:hAnsi="Times New Roman"/>
          <w:sz w:val="24"/>
          <w:szCs w:val="24"/>
        </w:rPr>
        <w:t>per te hai reso forte.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te mai pi</w:t>
      </w:r>
      <w:r>
        <w:rPr>
          <w:rFonts w:ascii="Times New Roman" w:hAnsi="Times New Roman"/>
          <w:sz w:val="24"/>
          <w:szCs w:val="24"/>
        </w:rPr>
        <w:t xml:space="preserve">ù </w:t>
      </w:r>
      <w:r>
        <w:rPr>
          <w:rFonts w:ascii="Times New Roman" w:hAnsi="Times New Roman"/>
          <w:sz w:val="24"/>
          <w:szCs w:val="24"/>
        </w:rPr>
        <w:t>ci allontaneremo,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facci rivivere e noi invocheremo il tuo nome. R.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 Domenica (dal sal. 84)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R. Mostraci, Signore, la tua misericordia e donaci la tua salvezza.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Ascolter</w:t>
      </w:r>
      <w:r>
        <w:rPr>
          <w:rFonts w:ascii="Times New Roman" w:hAnsi="Times New Roman"/>
          <w:sz w:val="24"/>
          <w:szCs w:val="24"/>
        </w:rPr>
        <w:t xml:space="preserve">ò </w:t>
      </w:r>
      <w:r>
        <w:rPr>
          <w:rFonts w:ascii="Times New Roman" w:hAnsi="Times New Roman"/>
          <w:sz w:val="24"/>
          <w:szCs w:val="24"/>
        </w:rPr>
        <w:t>che cosa dice Dio, il Signore: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egli annuncia </w:t>
      </w:r>
      <w:r>
        <w:rPr>
          <w:rFonts w:ascii="Times New Roman" w:hAnsi="Times New Roman"/>
          <w:sz w:val="24"/>
          <w:szCs w:val="24"/>
        </w:rPr>
        <w:t>la pace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il suo popolo, per i suoi fedeli.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ì</w:t>
      </w:r>
      <w:r>
        <w:rPr>
          <w:rFonts w:ascii="Times New Roman" w:hAnsi="Times New Roman"/>
          <w:sz w:val="24"/>
          <w:szCs w:val="24"/>
        </w:rPr>
        <w:t xml:space="preserve">, la sua salvezza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vicina a chi lo teme,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perch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la sua gloria abiti la nostra terra. R.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Amore e verit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s'incontreranno,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giustizia e pace si baceranno.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germoglier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dalla terra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giustizia si affaccer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dal cielo. R.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Certo, il Signore doner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il suo bene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la nostra terra dar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il suo frutto;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giustizia camminer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davanti a lui: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suoi passi tracceranno il cammino. R.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 Domenica (Lc 1,46-50.53-54?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R. La mia anima esulta nel mio Dio.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L'anima mia </w:t>
      </w:r>
      <w:r>
        <w:rPr>
          <w:rFonts w:ascii="Times New Roman" w:hAnsi="Times New Roman"/>
          <w:sz w:val="24"/>
          <w:szCs w:val="24"/>
        </w:rPr>
        <w:t>magnifica il Signore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il mio spirito esulta in Dio, mio salvatore,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perch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ha guardato l'umilt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della sua serva.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D'ora in poi tutte le generazioni mi chiameranno beata. R.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Grandi cose ha fatto per me l'Onnipotente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 Santo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il suo nome;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di generazione in </w:t>
      </w:r>
      <w:r>
        <w:rPr>
          <w:rFonts w:ascii="Times New Roman" w:hAnsi="Times New Roman"/>
          <w:sz w:val="24"/>
          <w:szCs w:val="24"/>
        </w:rPr>
        <w:t>generazione la sua misericordia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quelli che lo temono. R.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 ricolmato di beni gli affamati,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 rimandato i ricchi a mani vuote.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 soccorso Israele, suo servo,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ricordandosi della sua misericordia. R.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 Domenica (dal sal. 88)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R. Canter</w:t>
      </w:r>
      <w:r>
        <w:rPr>
          <w:rFonts w:ascii="Times New Roman" w:hAnsi="Times New Roman"/>
          <w:sz w:val="24"/>
          <w:szCs w:val="24"/>
        </w:rPr>
        <w:t xml:space="preserve">ò </w:t>
      </w:r>
      <w:r>
        <w:rPr>
          <w:rFonts w:ascii="Times New Roman" w:hAnsi="Times New Roman"/>
          <w:sz w:val="24"/>
          <w:szCs w:val="24"/>
        </w:rPr>
        <w:t>per sempre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amore del Signore. 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Canter</w:t>
      </w:r>
      <w:r>
        <w:rPr>
          <w:rFonts w:ascii="Times New Roman" w:hAnsi="Times New Roman"/>
          <w:sz w:val="24"/>
          <w:szCs w:val="24"/>
        </w:rPr>
        <w:t xml:space="preserve">ò </w:t>
      </w:r>
      <w:r>
        <w:rPr>
          <w:rFonts w:ascii="Times New Roman" w:hAnsi="Times New Roman"/>
          <w:sz w:val="24"/>
          <w:szCs w:val="24"/>
        </w:rPr>
        <w:t>in eterno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amore del Signore,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generazione in generazione 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far</w:t>
      </w:r>
      <w:r>
        <w:rPr>
          <w:rFonts w:ascii="Times New Roman" w:hAnsi="Times New Roman"/>
          <w:sz w:val="24"/>
          <w:szCs w:val="24"/>
        </w:rPr>
        <w:t xml:space="preserve">ò </w:t>
      </w:r>
      <w:r>
        <w:rPr>
          <w:rFonts w:ascii="Times New Roman" w:hAnsi="Times New Roman"/>
          <w:sz w:val="24"/>
          <w:szCs w:val="24"/>
        </w:rPr>
        <w:t>conoscere con la mia bocca la tua fedelt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>,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perch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ho detto: </w:t>
      </w:r>
      <w:r>
        <w:rPr>
          <w:rFonts w:ascii="Times New Roman" w:hAnsi="Times New Roman"/>
          <w:sz w:val="24"/>
          <w:szCs w:val="24"/>
        </w:rPr>
        <w:t xml:space="preserve">«È </w:t>
      </w:r>
      <w:r>
        <w:rPr>
          <w:rFonts w:ascii="Times New Roman" w:hAnsi="Times New Roman"/>
          <w:sz w:val="24"/>
          <w:szCs w:val="24"/>
        </w:rPr>
        <w:t>un amore edificato per sempre;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nel cielo rendi stabile la tua fedelt</w:t>
      </w:r>
      <w:r>
        <w:rPr>
          <w:rFonts w:ascii="Times New Roman" w:hAnsi="Times New Roman"/>
          <w:sz w:val="24"/>
          <w:szCs w:val="24"/>
        </w:rPr>
        <w:t>à»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Ho stretto un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alleanza con il mio eletto,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 giurato a Davide, mio servo.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Stabilir</w:t>
      </w:r>
      <w:r>
        <w:rPr>
          <w:rFonts w:ascii="Times New Roman" w:hAnsi="Times New Roman"/>
          <w:sz w:val="24"/>
          <w:szCs w:val="24"/>
        </w:rPr>
        <w:t xml:space="preserve">ò </w:t>
      </w:r>
      <w:r>
        <w:rPr>
          <w:rFonts w:ascii="Times New Roman" w:hAnsi="Times New Roman"/>
          <w:sz w:val="24"/>
          <w:szCs w:val="24"/>
        </w:rPr>
        <w:t>per sempre la tua discendenza,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generazione in generazione edificher</w:t>
      </w:r>
      <w:r>
        <w:rPr>
          <w:rFonts w:ascii="Times New Roman" w:hAnsi="Times New Roman"/>
          <w:sz w:val="24"/>
          <w:szCs w:val="24"/>
        </w:rPr>
        <w:t xml:space="preserve">ò </w:t>
      </w:r>
      <w:r>
        <w:rPr>
          <w:rFonts w:ascii="Times New Roman" w:hAnsi="Times New Roman"/>
          <w:sz w:val="24"/>
          <w:szCs w:val="24"/>
        </w:rPr>
        <w:t>il tuo trono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Egli mi invocher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Tu sei mio padre,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mio Dio e roccia della mia salvezza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Gli conserver</w:t>
      </w:r>
      <w:r>
        <w:rPr>
          <w:rFonts w:ascii="Times New Roman" w:hAnsi="Times New Roman"/>
          <w:sz w:val="24"/>
          <w:szCs w:val="24"/>
        </w:rPr>
        <w:t xml:space="preserve">ò </w:t>
      </w:r>
      <w:r>
        <w:rPr>
          <w:rFonts w:ascii="Times New Roman" w:hAnsi="Times New Roman"/>
          <w:sz w:val="24"/>
          <w:szCs w:val="24"/>
        </w:rPr>
        <w:t>sempre il mio amore,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mia alleanza gli sar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fedele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Preghiera spontanea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Chi guida la preghiera invita tutti ad alzarsi in piedi per presentare al Signore le intenzioni di preghiera. Possono essere molto brevi e i genitori daranno l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</w:rPr>
        <w:t>esempio (per esemp</w:t>
      </w:r>
      <w:r>
        <w:rPr>
          <w:rFonts w:ascii="Times New Roman" w:hAnsi="Times New Roman"/>
          <w:i/>
          <w:iCs/>
          <w:sz w:val="24"/>
          <w:szCs w:val="24"/>
        </w:rPr>
        <w:t>io: Per tutti i bambini che oggi nascono / Per tutti gli amici che frequentano la nostra casa / Per tutti coloro che passeranno il Natale negli ospedali</w:t>
      </w:r>
      <w:r>
        <w:rPr>
          <w:rFonts w:ascii="Times New Roman" w:hAnsi="Times New Roman"/>
          <w:i/>
          <w:iCs/>
          <w:sz w:val="24"/>
          <w:szCs w:val="24"/>
        </w:rPr>
        <w:t>…</w:t>
      </w:r>
      <w:r>
        <w:rPr>
          <w:rFonts w:ascii="Times New Roman" w:hAnsi="Times New Roman"/>
          <w:i/>
          <w:iCs/>
          <w:sz w:val="24"/>
          <w:szCs w:val="24"/>
        </w:rPr>
        <w:t>), ma ai bambini sar</w:t>
      </w:r>
      <w:r>
        <w:rPr>
          <w:rFonts w:ascii="Times New Roman" w:hAnsi="Times New Roman"/>
          <w:i/>
          <w:iCs/>
          <w:sz w:val="24"/>
          <w:szCs w:val="24"/>
        </w:rPr>
        <w:t xml:space="preserve">à </w:t>
      </w:r>
      <w:r>
        <w:rPr>
          <w:rFonts w:ascii="Times New Roman" w:hAnsi="Times New Roman"/>
          <w:i/>
          <w:iCs/>
          <w:sz w:val="24"/>
          <w:szCs w:val="24"/>
        </w:rPr>
        <w:t>senz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</w:rPr>
        <w:t>altro consentita qualche parola in pi</w:t>
      </w:r>
      <w:r>
        <w:rPr>
          <w:rFonts w:ascii="Times New Roman" w:hAnsi="Times New Roman"/>
          <w:i/>
          <w:iCs/>
          <w:sz w:val="24"/>
          <w:szCs w:val="24"/>
        </w:rPr>
        <w:t>ù</w:t>
      </w:r>
      <w:r>
        <w:rPr>
          <w:rFonts w:ascii="Times New Roman" w:hAnsi="Times New Roman"/>
          <w:i/>
          <w:iCs/>
          <w:sz w:val="24"/>
          <w:szCs w:val="24"/>
        </w:rPr>
        <w:t>, se vogliono. Gli adulti saranno i pr</w:t>
      </w:r>
      <w:r>
        <w:rPr>
          <w:rFonts w:ascii="Times New Roman" w:hAnsi="Times New Roman"/>
          <w:i/>
          <w:iCs/>
          <w:sz w:val="24"/>
          <w:szCs w:val="24"/>
        </w:rPr>
        <w:t>imi a stimolare la preghiera, aiutando i figli a vincere eventuali imbarazzi. E aiuteranno i piccoli a pregare per gli altri, non sempre e solo per loro stessi,  a non chiedere solo cose materiali, a ricordarsi di tutti, soprattutto dei poveri e dei soffer</w:t>
      </w:r>
      <w:r>
        <w:rPr>
          <w:rFonts w:ascii="Times New Roman" w:hAnsi="Times New Roman"/>
          <w:i/>
          <w:iCs/>
          <w:sz w:val="24"/>
          <w:szCs w:val="24"/>
        </w:rPr>
        <w:t xml:space="preserve">enti. 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Accanto alle petizioni </w:t>
      </w:r>
      <w:r>
        <w:rPr>
          <w:rFonts w:ascii="Times New Roman" w:hAnsi="Times New Roman"/>
          <w:i/>
          <w:iCs/>
          <w:sz w:val="24"/>
          <w:szCs w:val="24"/>
        </w:rPr>
        <w:t xml:space="preserve">è </w:t>
      </w:r>
      <w:r>
        <w:rPr>
          <w:rFonts w:ascii="Times New Roman" w:hAnsi="Times New Roman"/>
          <w:i/>
          <w:iCs/>
          <w:sz w:val="24"/>
          <w:szCs w:val="24"/>
        </w:rPr>
        <w:t>possibile la preghiera di lode e di benedizione (es. Voglio benedire con voi Dio per il dono della vita / per il dono di questa giornata</w:t>
      </w:r>
      <w:r>
        <w:rPr>
          <w:rFonts w:ascii="Times New Roman" w:hAnsi="Times New Roman"/>
          <w:i/>
          <w:iCs/>
          <w:sz w:val="24"/>
          <w:szCs w:val="24"/>
        </w:rPr>
        <w:t xml:space="preserve">… </w:t>
      </w:r>
      <w:r>
        <w:rPr>
          <w:rFonts w:ascii="Times New Roman" w:hAnsi="Times New Roman"/>
          <w:i/>
          <w:iCs/>
          <w:sz w:val="24"/>
          <w:szCs w:val="24"/>
        </w:rPr>
        <w:t>Voglio ringraziare Dio nel gio</w:t>
      </w:r>
      <w:r>
        <w:rPr>
          <w:rFonts w:ascii="Times New Roman" w:hAnsi="Times New Roman"/>
          <w:i/>
          <w:iCs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no del mio compleanno</w:t>
      </w:r>
      <w:r>
        <w:rPr>
          <w:rFonts w:ascii="Times New Roman" w:hAnsi="Times New Roman"/>
          <w:i/>
          <w:iCs/>
          <w:sz w:val="24"/>
          <w:szCs w:val="24"/>
        </w:rPr>
        <w:t>…</w:t>
      </w:r>
      <w:r>
        <w:rPr>
          <w:rFonts w:ascii="Times New Roman" w:hAnsi="Times New Roman"/>
          <w:i/>
          <w:iCs/>
          <w:sz w:val="24"/>
          <w:szCs w:val="24"/>
        </w:rPr>
        <w:t>). Si possono anche trasformare i</w:t>
      </w:r>
      <w:r>
        <w:rPr>
          <w:rFonts w:ascii="Times New Roman" w:hAnsi="Times New Roman"/>
          <w:i/>
          <w:iCs/>
          <w:sz w:val="24"/>
          <w:szCs w:val="24"/>
        </w:rPr>
        <w:t>n brevi preghiere le parole della Scrittura proposte alla meditazione (es. Rendimi capace, Signore, di spianare la strada perch</w:t>
      </w:r>
      <w:r>
        <w:rPr>
          <w:rFonts w:ascii="Times New Roman" w:hAnsi="Times New Roman"/>
          <w:i/>
          <w:iCs/>
          <w:sz w:val="24"/>
          <w:szCs w:val="24"/>
        </w:rPr>
        <w:t xml:space="preserve">é </w:t>
      </w:r>
      <w:r>
        <w:rPr>
          <w:rFonts w:ascii="Times New Roman" w:hAnsi="Times New Roman"/>
          <w:i/>
          <w:iCs/>
          <w:sz w:val="24"/>
          <w:szCs w:val="24"/>
        </w:rPr>
        <w:t>tu venga anche oggi in mezzo a noi).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Preghiera del Signore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In alcune comunit</w:t>
      </w:r>
      <w:r>
        <w:rPr>
          <w:rFonts w:ascii="Times New Roman" w:hAnsi="Times New Roman"/>
          <w:i/>
          <w:iCs/>
          <w:sz w:val="24"/>
          <w:szCs w:val="24"/>
        </w:rPr>
        <w:t xml:space="preserve">à </w:t>
      </w:r>
      <w:r>
        <w:rPr>
          <w:rFonts w:ascii="Times New Roman" w:hAnsi="Times New Roman"/>
          <w:i/>
          <w:iCs/>
          <w:sz w:val="24"/>
          <w:szCs w:val="24"/>
        </w:rPr>
        <w:t>si trova l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</w:rPr>
        <w:t xml:space="preserve">uso di prendersi per mano durante la </w:t>
      </w:r>
      <w:r>
        <w:rPr>
          <w:rFonts w:ascii="Times New Roman" w:hAnsi="Times New Roman"/>
          <w:i/>
          <w:iCs/>
          <w:sz w:val="24"/>
          <w:szCs w:val="24"/>
        </w:rPr>
        <w:t>preghiera del Signore. Qu</w:t>
      </w:r>
      <w:r>
        <w:rPr>
          <w:rFonts w:ascii="Times New Roman" w:hAnsi="Times New Roman"/>
          <w:i/>
          <w:iCs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 xml:space="preserve">sto uso </w:t>
      </w:r>
      <w:r>
        <w:rPr>
          <w:rFonts w:ascii="Times New Roman" w:hAnsi="Times New Roman"/>
          <w:i/>
          <w:iCs/>
          <w:sz w:val="24"/>
          <w:szCs w:val="24"/>
        </w:rPr>
        <w:t xml:space="preserve">è </w:t>
      </w:r>
      <w:r>
        <w:rPr>
          <w:rFonts w:ascii="Times New Roman" w:hAnsi="Times New Roman"/>
          <w:i/>
          <w:iCs/>
          <w:sz w:val="24"/>
          <w:szCs w:val="24"/>
        </w:rPr>
        <w:t xml:space="preserve">inappropriato durante la Messa (il momento dello scambio fraterno della pace </w:t>
      </w:r>
      <w:r>
        <w:rPr>
          <w:rFonts w:ascii="Times New Roman" w:hAnsi="Times New Roman"/>
          <w:i/>
          <w:iCs/>
          <w:sz w:val="24"/>
          <w:szCs w:val="24"/>
        </w:rPr>
        <w:t xml:space="preserve">è </w:t>
      </w:r>
      <w:r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>m</w:t>
      </w:r>
      <w:r>
        <w:rPr>
          <w:rFonts w:ascii="Times New Roman" w:hAnsi="Times New Roman"/>
          <w:i/>
          <w:iCs/>
          <w:sz w:val="24"/>
          <w:szCs w:val="24"/>
        </w:rPr>
        <w:lastRenderedPageBreak/>
        <w:t>mediatamente successivo) ma pu</w:t>
      </w:r>
      <w:r>
        <w:rPr>
          <w:rFonts w:ascii="Times New Roman" w:hAnsi="Times New Roman"/>
          <w:i/>
          <w:iCs/>
          <w:sz w:val="24"/>
          <w:szCs w:val="24"/>
        </w:rPr>
        <w:t xml:space="preserve">ò </w:t>
      </w:r>
      <w:r>
        <w:rPr>
          <w:rFonts w:ascii="Times New Roman" w:hAnsi="Times New Roman"/>
          <w:i/>
          <w:iCs/>
          <w:sz w:val="24"/>
          <w:szCs w:val="24"/>
        </w:rPr>
        <w:t>essere opportunamente ripreso in un contesto familiare. Si abbia cura per</w:t>
      </w:r>
      <w:r>
        <w:rPr>
          <w:rFonts w:ascii="Times New Roman" w:hAnsi="Times New Roman"/>
          <w:i/>
          <w:iCs/>
          <w:sz w:val="24"/>
          <w:szCs w:val="24"/>
        </w:rPr>
        <w:t xml:space="preserve">ò </w:t>
      </w:r>
      <w:r>
        <w:rPr>
          <w:rFonts w:ascii="Times New Roman" w:hAnsi="Times New Roman"/>
          <w:i/>
          <w:iCs/>
          <w:sz w:val="24"/>
          <w:szCs w:val="24"/>
        </w:rPr>
        <w:t xml:space="preserve">che il gesto sia ben eseguito: </w:t>
      </w:r>
      <w:r>
        <w:rPr>
          <w:rFonts w:ascii="Times New Roman" w:hAnsi="Times New Roman"/>
          <w:i/>
          <w:iCs/>
          <w:sz w:val="24"/>
          <w:szCs w:val="24"/>
        </w:rPr>
        <w:t>le mani unite vanno rivolte verso l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</w:rPr>
        <w:t>alto, nel gesto della preghiera.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Padre nostro. 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Orazione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Chi guida la preghiera pronuncia la preghiera di colletta del giorno (</w:t>
      </w:r>
      <w:r>
        <w:rPr>
          <w:rFonts w:ascii="Times New Roman" w:hAnsi="Times New Roman"/>
          <w:i/>
          <w:iCs/>
          <w:sz w:val="24"/>
          <w:szCs w:val="24"/>
        </w:rPr>
        <w:t xml:space="preserve">è </w:t>
      </w:r>
      <w:r>
        <w:rPr>
          <w:rFonts w:ascii="Times New Roman" w:hAnsi="Times New Roman"/>
          <w:i/>
          <w:iCs/>
          <w:sz w:val="24"/>
          <w:szCs w:val="24"/>
        </w:rPr>
        <w:t xml:space="preserve">la prima orazione della Messa, nei tempi forti </w:t>
      </w:r>
      <w:r>
        <w:rPr>
          <w:rFonts w:ascii="Times New Roman" w:hAnsi="Times New Roman"/>
          <w:i/>
          <w:iCs/>
          <w:sz w:val="24"/>
          <w:szCs w:val="24"/>
        </w:rPr>
        <w:t xml:space="preserve">è </w:t>
      </w:r>
      <w:r>
        <w:rPr>
          <w:rFonts w:ascii="Times New Roman" w:hAnsi="Times New Roman"/>
          <w:i/>
          <w:iCs/>
          <w:sz w:val="24"/>
          <w:szCs w:val="24"/>
        </w:rPr>
        <w:t xml:space="preserve">la stessa che conclude la preghiera di </w:t>
      </w:r>
      <w:r>
        <w:rPr>
          <w:rFonts w:ascii="Times New Roman" w:hAnsi="Times New Roman"/>
          <w:i/>
          <w:iCs/>
          <w:sz w:val="24"/>
          <w:szCs w:val="24"/>
        </w:rPr>
        <w:t>lodi e di vespri). Tra le due pr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sz w:val="24"/>
          <w:szCs w:val="24"/>
        </w:rPr>
        <w:t>poste dal messale scegliamo qui la seconda, immediatamente comprensibile anche ai pi</w:t>
      </w:r>
      <w:r>
        <w:rPr>
          <w:rFonts w:ascii="Times New Roman" w:hAnsi="Times New Roman"/>
          <w:i/>
          <w:iCs/>
          <w:sz w:val="24"/>
          <w:szCs w:val="24"/>
        </w:rPr>
        <w:t xml:space="preserve">ù </w:t>
      </w:r>
      <w:r>
        <w:rPr>
          <w:rFonts w:ascii="Times New Roman" w:hAnsi="Times New Roman"/>
          <w:i/>
          <w:iCs/>
          <w:sz w:val="24"/>
          <w:szCs w:val="24"/>
        </w:rPr>
        <w:t>piccoli e legata alle letture del giorno.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 Domenica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Dio, nostro Padre, nella tua fedelt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che mai vien meno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ricordati di noi, opera </w:t>
      </w:r>
      <w:r>
        <w:rPr>
          <w:rFonts w:ascii="Times New Roman" w:hAnsi="Times New Roman"/>
          <w:sz w:val="24"/>
          <w:szCs w:val="24"/>
        </w:rPr>
        <w:t>delle tue mani, e donaci l'aiuto della tua grazia,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perch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attendiamo vigilanti con amore irreprensibile la gloriosa venuta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 nostro redentore, Ges</w:t>
      </w:r>
      <w:r>
        <w:rPr>
          <w:rFonts w:ascii="Times New Roman" w:hAnsi="Times New Roman"/>
          <w:sz w:val="24"/>
          <w:szCs w:val="24"/>
        </w:rPr>
        <w:t xml:space="preserve">ù </w:t>
      </w:r>
      <w:r>
        <w:rPr>
          <w:rFonts w:ascii="Times New Roman" w:hAnsi="Times New Roman"/>
          <w:sz w:val="24"/>
          <w:szCs w:val="24"/>
        </w:rPr>
        <w:t>Cristo tuo Figlio.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Egli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Dio, e vive e regna con te nell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unit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dello Spirito Santo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tutti i secoli dei</w:t>
      </w:r>
      <w:r>
        <w:rPr>
          <w:rFonts w:ascii="Times New Roman" w:hAnsi="Times New Roman"/>
          <w:sz w:val="24"/>
          <w:szCs w:val="24"/>
        </w:rPr>
        <w:t xml:space="preserve"> secoli.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 Domenica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Dio, Padre di ogni consolazione,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agli uomini pellegrini nel tempo hai promesso terra e cieli nuovi,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parla oggi al cuore del tuo popolo, perch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in purezza di fede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santit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di vita possa camminare verso il giorno in cui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manifeste</w:t>
      </w:r>
      <w:r>
        <w:rPr>
          <w:rFonts w:ascii="Times New Roman" w:hAnsi="Times New Roman"/>
          <w:sz w:val="24"/>
          <w:szCs w:val="24"/>
        </w:rPr>
        <w:t>rai pienamente la gloria del tuo nome.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il nostro Signore Ges</w:t>
      </w:r>
      <w:r>
        <w:rPr>
          <w:rFonts w:ascii="Times New Roman" w:hAnsi="Times New Roman"/>
          <w:sz w:val="24"/>
          <w:szCs w:val="24"/>
        </w:rPr>
        <w:t xml:space="preserve">ù </w:t>
      </w:r>
      <w:r>
        <w:rPr>
          <w:rFonts w:ascii="Times New Roman" w:hAnsi="Times New Roman"/>
          <w:sz w:val="24"/>
          <w:szCs w:val="24"/>
        </w:rPr>
        <w:t xml:space="preserve">Cristo, tuo Figlio, che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 xml:space="preserve">Dio 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vive e regna con te nell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unit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dello Spirito Santo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tutti i secoli dei secoli.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 Domenica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Dio, Padre degli umili e dei poveri,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chiami tutti gli u</w:t>
      </w:r>
      <w:r>
        <w:rPr>
          <w:rFonts w:ascii="Times New Roman" w:hAnsi="Times New Roman"/>
          <w:sz w:val="24"/>
          <w:szCs w:val="24"/>
        </w:rPr>
        <w:t>omini a condividere la pace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la gioia del tuo regno, mostraci la tua benevolenza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donaci un cuore puro e generoso, per preparare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via al Salvatore che viene.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Egli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Dio, e vive e regna con te nell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unit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dello Spirito Santo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tutti i secoli dei secoli</w:t>
      </w:r>
      <w:r>
        <w:rPr>
          <w:rFonts w:ascii="Times New Roman" w:hAnsi="Times New Roman"/>
          <w:sz w:val="24"/>
          <w:szCs w:val="24"/>
        </w:rPr>
        <w:t>.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 Domenica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Dio grande e misericordioso, 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 tra gli umili scegli i tuoi servi 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portare a compimento il disegno di salvezza, 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concedi alla tua Chiesa la fecondit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 xml:space="preserve">dello Spirito, 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perch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sull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esempio di Maria accolga il Verbo della vita 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 si rallegri come madre 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una stirpe santa e incorruttibile.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Per il nostro Signore Ges</w:t>
      </w:r>
      <w:r>
        <w:rPr>
          <w:rFonts w:ascii="Times New Roman" w:hAnsi="Times New Roman"/>
          <w:sz w:val="24"/>
          <w:szCs w:val="24"/>
        </w:rPr>
        <w:t xml:space="preserve">ù </w:t>
      </w:r>
      <w:r>
        <w:rPr>
          <w:rFonts w:ascii="Times New Roman" w:hAnsi="Times New Roman"/>
          <w:sz w:val="24"/>
          <w:szCs w:val="24"/>
        </w:rPr>
        <w:t xml:space="preserve">Cristo, tuo Figlio, che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 xml:space="preserve">Dio 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vive e regna con te nell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unit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dello Spirito Santo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tutti i secoli dei secoli.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Conclusione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Signore ci benedica, ci preservi d</w:t>
      </w:r>
      <w:r>
        <w:rPr>
          <w:rFonts w:ascii="Times New Roman" w:hAnsi="Times New Roman"/>
          <w:sz w:val="24"/>
          <w:szCs w:val="24"/>
        </w:rPr>
        <w:t>a ogni male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ci conduca alla vita eterna.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t xml:space="preserve"> Amen.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Antifona Mariana</w:t>
      </w:r>
    </w:p>
    <w:p w:rsidR="00A66C11" w:rsidRDefault="00A66C1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santa Madre del Redentore,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porta dei cieli, stella del mare,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soccorri il tuo popolo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anela a risorgere.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 che accogliendo il saluto dell'angelo,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nello stupore di tutto il creato</w:t>
      </w:r>
      <w:r>
        <w:rPr>
          <w:rFonts w:ascii="Times New Roman" w:hAnsi="Times New Roman"/>
          <w:sz w:val="24"/>
          <w:szCs w:val="24"/>
        </w:rPr>
        <w:t>,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hai generato il tuo Creatore,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madre sempre vergine,</w:t>
      </w:r>
    </w:p>
    <w:p w:rsidR="00A66C11" w:rsidRDefault="00D10DD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di noi peccatori.</w:t>
      </w:r>
    </w:p>
    <w:sectPr w:rsidR="00A66C11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10DDF">
      <w:pPr>
        <w:spacing w:after="0" w:line="240" w:lineRule="auto"/>
      </w:pPr>
      <w:r>
        <w:separator/>
      </w:r>
    </w:p>
  </w:endnote>
  <w:endnote w:type="continuationSeparator" w:id="0">
    <w:p w:rsidR="00000000" w:rsidRDefault="00D1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C11" w:rsidRDefault="00A66C11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10DDF">
      <w:pPr>
        <w:spacing w:after="0" w:line="240" w:lineRule="auto"/>
      </w:pPr>
      <w:r>
        <w:separator/>
      </w:r>
    </w:p>
  </w:footnote>
  <w:footnote w:type="continuationSeparator" w:id="0">
    <w:p w:rsidR="00000000" w:rsidRDefault="00D10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C11" w:rsidRDefault="00A66C11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C731F"/>
    <w:multiLevelType w:val="hybridMultilevel"/>
    <w:tmpl w:val="05D8849C"/>
    <w:numStyleLink w:val="Stileimportato1"/>
  </w:abstractNum>
  <w:abstractNum w:abstractNumId="1">
    <w:nsid w:val="28B54F96"/>
    <w:multiLevelType w:val="hybridMultilevel"/>
    <w:tmpl w:val="05D8849C"/>
    <w:styleLink w:val="Stileimportato1"/>
    <w:lvl w:ilvl="0" w:tplc="D0EED2C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D20BD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4C7C9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12A7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3EA5E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FA8C3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6F9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C0348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64582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formatting="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66C11"/>
    <w:rsid w:val="00A66C11"/>
    <w:rsid w:val="00D1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aragrafoelenco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aragrafoelenco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3904</Words>
  <Characters>22259</Characters>
  <Application>Microsoft Office Word</Application>
  <DocSecurity>4</DocSecurity>
  <Lines>185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VICARIODIROMASEGRETERIA</dc:creator>
  <cp:lastModifiedBy>vicariodiromasegreteria</cp:lastModifiedBy>
  <cp:revision>2</cp:revision>
  <dcterms:created xsi:type="dcterms:W3CDTF">2017-11-17T10:32:00Z</dcterms:created>
  <dcterms:modified xsi:type="dcterms:W3CDTF">2017-11-17T10:32:00Z</dcterms:modified>
</cp:coreProperties>
</file>